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A45F7" w:rsidRPr="00835D1F" w:rsidRDefault="00EB64F2" w:rsidP="00835D1F">
      <w:pPr>
        <w:jc w:val="right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Z</w:t>
      </w:r>
      <w:r w:rsidRPr="00835D1F">
        <w:rPr>
          <w:rFonts w:ascii="Times New Roman" w:hAnsi="Times New Roman"/>
          <w:sz w:val="24"/>
          <w:szCs w:val="24"/>
        </w:rPr>
        <w:t xml:space="preserve">AŁĄCZNIK </w:t>
      </w:r>
      <w:r>
        <w:rPr>
          <w:rFonts w:ascii="Times New Roman" w:hAnsi="Times New Roman"/>
          <w:sz w:val="24"/>
          <w:szCs w:val="24"/>
        </w:rPr>
        <w:t>NR 4</w:t>
      </w:r>
    </w:p>
    <w:p w:rsidR="00835D1F" w:rsidRPr="00EB64F2" w:rsidRDefault="00EB64F2" w:rsidP="00835D1F">
      <w:pPr>
        <w:rPr>
          <w:rFonts w:ascii="Times New Roman" w:hAnsi="Times New Roman"/>
          <w:sz w:val="24"/>
          <w:szCs w:val="24"/>
        </w:rPr>
      </w:pPr>
      <w:r w:rsidRPr="00EB64F2">
        <w:rPr>
          <w:rFonts w:ascii="Times New Roman" w:hAnsi="Times New Roman"/>
          <w:sz w:val="24"/>
          <w:szCs w:val="24"/>
        </w:rPr>
        <w:t>PRZEDMIOT</w:t>
      </w:r>
      <w:r w:rsidR="00EB1304">
        <w:rPr>
          <w:rFonts w:ascii="Times New Roman" w:hAnsi="Times New Roman"/>
          <w:sz w:val="24"/>
          <w:szCs w:val="24"/>
        </w:rPr>
        <w:t xml:space="preserve"> – JĘZYK POLSKI </w:t>
      </w:r>
      <w:r w:rsidRPr="00EB64F2">
        <w:rPr>
          <w:rFonts w:ascii="Times New Roman" w:hAnsi="Times New Roman"/>
          <w:sz w:val="24"/>
          <w:szCs w:val="24"/>
        </w:rPr>
        <w:t>KLASA</w:t>
      </w:r>
      <w:r w:rsidR="00EB1304">
        <w:rPr>
          <w:rFonts w:ascii="Times New Roman" w:hAnsi="Times New Roman"/>
          <w:sz w:val="24"/>
          <w:szCs w:val="24"/>
        </w:rPr>
        <w:t xml:space="preserve"> – VIII c</w:t>
      </w:r>
    </w:p>
    <w:p w:rsidR="0016731F" w:rsidRDefault="0016731F" w:rsidP="00835D1F">
      <w:pPr>
        <w:rPr>
          <w:rFonts w:ascii="Times New Roman" w:hAnsi="Times New Roman"/>
          <w:sz w:val="28"/>
          <w:szCs w:val="28"/>
        </w:rPr>
      </w:pPr>
    </w:p>
    <w:tbl>
      <w:tblPr>
        <w:tblStyle w:val="Tabela-Siatka"/>
        <w:tblW w:w="0" w:type="auto"/>
        <w:tblInd w:w="0" w:type="dxa"/>
        <w:tblLook w:val="04A0" w:firstRow="1" w:lastRow="0" w:firstColumn="1" w:lastColumn="0" w:noHBand="0" w:noVBand="1"/>
      </w:tblPr>
      <w:tblGrid>
        <w:gridCol w:w="1783"/>
        <w:gridCol w:w="2331"/>
        <w:gridCol w:w="2644"/>
        <w:gridCol w:w="2592"/>
        <w:gridCol w:w="2519"/>
        <w:gridCol w:w="2351"/>
      </w:tblGrid>
      <w:tr w:rsidR="0016731F" w:rsidTr="00EB64F2">
        <w:tc>
          <w:tcPr>
            <w:tcW w:w="1809" w:type="dxa"/>
            <w:vAlign w:val="center"/>
          </w:tcPr>
          <w:p w:rsidR="0016731F" w:rsidRPr="00EB64F2" w:rsidRDefault="00EB64F2" w:rsidP="00EB64F2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EB64F2">
              <w:rPr>
                <w:rFonts w:ascii="Times New Roman" w:hAnsi="Times New Roman"/>
                <w:b/>
                <w:sz w:val="20"/>
                <w:szCs w:val="20"/>
              </w:rPr>
              <w:t>DATA</w:t>
            </w:r>
          </w:p>
        </w:tc>
        <w:tc>
          <w:tcPr>
            <w:tcW w:w="2268" w:type="dxa"/>
            <w:vAlign w:val="center"/>
          </w:tcPr>
          <w:p w:rsidR="0016731F" w:rsidRPr="00EB64F2" w:rsidRDefault="00EB64F2" w:rsidP="00EB64F2">
            <w:pPr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EB64F2">
              <w:rPr>
                <w:rFonts w:ascii="Times New Roman" w:hAnsi="Times New Roman"/>
                <w:b/>
                <w:sz w:val="20"/>
                <w:szCs w:val="20"/>
              </w:rPr>
              <w:t>TEMAT LEKCJI</w:t>
            </w:r>
          </w:p>
          <w:p w:rsidR="0016731F" w:rsidRPr="00EB64F2" w:rsidRDefault="00EB64F2" w:rsidP="00EB64F2">
            <w:pPr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EB64F2">
              <w:rPr>
                <w:rFonts w:ascii="Times New Roman" w:hAnsi="Times New Roman"/>
                <w:b/>
                <w:sz w:val="20"/>
                <w:szCs w:val="20"/>
              </w:rPr>
              <w:t>Z LICZBĄ GODZIN NA JEGO REALIZACJĘ</w:t>
            </w:r>
          </w:p>
        </w:tc>
        <w:tc>
          <w:tcPr>
            <w:tcW w:w="2694" w:type="dxa"/>
            <w:vAlign w:val="center"/>
          </w:tcPr>
          <w:p w:rsidR="0016731F" w:rsidRPr="00EB64F2" w:rsidRDefault="00EB64F2" w:rsidP="00EB64F2">
            <w:pPr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EB64F2">
              <w:rPr>
                <w:rFonts w:ascii="Times New Roman" w:hAnsi="Times New Roman"/>
                <w:b/>
                <w:sz w:val="20"/>
                <w:szCs w:val="20"/>
              </w:rPr>
              <w:t>ZADANIA Z PODRĘCZNIKA</w:t>
            </w:r>
          </w:p>
          <w:p w:rsidR="0016731F" w:rsidRPr="00EB64F2" w:rsidRDefault="0016731F" w:rsidP="00EB64F2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657" w:type="dxa"/>
            <w:vAlign w:val="center"/>
          </w:tcPr>
          <w:p w:rsidR="0016731F" w:rsidRPr="00EB64F2" w:rsidRDefault="00EB64F2" w:rsidP="00EB64F2">
            <w:pPr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EB64F2">
              <w:rPr>
                <w:rFonts w:ascii="Times New Roman" w:hAnsi="Times New Roman"/>
                <w:b/>
                <w:sz w:val="20"/>
                <w:szCs w:val="20"/>
              </w:rPr>
              <w:t>ZADANIE Z ĆWICZEŃ</w:t>
            </w:r>
          </w:p>
          <w:p w:rsidR="0016731F" w:rsidRPr="00EB64F2" w:rsidRDefault="00EB64F2" w:rsidP="00EB64F2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EB64F2">
              <w:rPr>
                <w:rFonts w:ascii="Times New Roman" w:hAnsi="Times New Roman"/>
                <w:sz w:val="20"/>
                <w:szCs w:val="20"/>
              </w:rPr>
              <w:t>( JEŚLI POSIADAJĄ)</w:t>
            </w:r>
          </w:p>
          <w:p w:rsidR="0016731F" w:rsidRPr="00EB64F2" w:rsidRDefault="0016731F" w:rsidP="00EB64F2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358" w:type="dxa"/>
            <w:vAlign w:val="center"/>
          </w:tcPr>
          <w:p w:rsidR="0016731F" w:rsidRPr="00EB64F2" w:rsidRDefault="00EB64F2" w:rsidP="00EB64F2">
            <w:pPr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EB64F2">
              <w:rPr>
                <w:rFonts w:ascii="Times New Roman" w:hAnsi="Times New Roman"/>
                <w:b/>
                <w:sz w:val="20"/>
                <w:szCs w:val="20"/>
              </w:rPr>
              <w:t xml:space="preserve">SPOSÓB REALIZACJI TEMATU </w:t>
            </w:r>
            <w:r w:rsidRPr="00EB64F2">
              <w:rPr>
                <w:rFonts w:ascii="Times New Roman" w:hAnsi="Times New Roman"/>
                <w:sz w:val="20"/>
                <w:szCs w:val="20"/>
              </w:rPr>
              <w:t>(Z KOMENTARZEM, INSTRUKCJĄ CO NALEŻY ZROBIĆ, LINKI, ITP.)</w:t>
            </w:r>
          </w:p>
        </w:tc>
        <w:tc>
          <w:tcPr>
            <w:tcW w:w="2358" w:type="dxa"/>
            <w:vAlign w:val="center"/>
          </w:tcPr>
          <w:p w:rsidR="0016731F" w:rsidRPr="00EB64F2" w:rsidRDefault="00EB64F2" w:rsidP="00EB64F2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EB64F2">
              <w:rPr>
                <w:rFonts w:ascii="Times New Roman" w:hAnsi="Times New Roman"/>
                <w:b/>
                <w:sz w:val="20"/>
                <w:szCs w:val="20"/>
              </w:rPr>
              <w:t xml:space="preserve">„ NACOBEZU” </w:t>
            </w:r>
            <w:r w:rsidRPr="00EB64F2">
              <w:rPr>
                <w:rFonts w:ascii="Times New Roman" w:hAnsi="Times New Roman"/>
                <w:sz w:val="20"/>
                <w:szCs w:val="20"/>
              </w:rPr>
              <w:t xml:space="preserve">CZYLI </w:t>
            </w:r>
            <w:r>
              <w:rPr>
                <w:rFonts w:ascii="Times New Roman" w:hAnsi="Times New Roman"/>
                <w:sz w:val="20"/>
                <w:szCs w:val="20"/>
              </w:rPr>
              <w:t>OCZEKIWANE EFEKTY</w:t>
            </w:r>
          </w:p>
        </w:tc>
      </w:tr>
      <w:tr w:rsidR="0016731F" w:rsidTr="0016731F">
        <w:tc>
          <w:tcPr>
            <w:tcW w:w="1809" w:type="dxa"/>
          </w:tcPr>
          <w:p w:rsidR="0016731F" w:rsidRPr="0016731F" w:rsidRDefault="00767011" w:rsidP="00835D1F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16731F" w:rsidRPr="0016731F">
              <w:rPr>
                <w:rFonts w:ascii="Times New Roman" w:hAnsi="Times New Roman"/>
                <w:sz w:val="24"/>
                <w:szCs w:val="24"/>
              </w:rPr>
              <w:t>25.03.2020</w:t>
            </w:r>
          </w:p>
        </w:tc>
        <w:tc>
          <w:tcPr>
            <w:tcW w:w="2268" w:type="dxa"/>
          </w:tcPr>
          <w:p w:rsidR="0016731F" w:rsidRDefault="00EB1304" w:rsidP="00835D1F">
            <w:pPr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Brak zajęć w tym dniu</w:t>
            </w:r>
          </w:p>
        </w:tc>
        <w:tc>
          <w:tcPr>
            <w:tcW w:w="2694" w:type="dxa"/>
          </w:tcPr>
          <w:p w:rsidR="0016731F" w:rsidRDefault="00EB1304" w:rsidP="00835D1F">
            <w:pPr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</w:t>
            </w:r>
          </w:p>
        </w:tc>
        <w:tc>
          <w:tcPr>
            <w:tcW w:w="2657" w:type="dxa"/>
          </w:tcPr>
          <w:p w:rsidR="0016731F" w:rsidRDefault="00EB1304" w:rsidP="00835D1F">
            <w:pPr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</w:t>
            </w:r>
          </w:p>
        </w:tc>
        <w:tc>
          <w:tcPr>
            <w:tcW w:w="2358" w:type="dxa"/>
          </w:tcPr>
          <w:p w:rsidR="0016731F" w:rsidRDefault="00EB1304" w:rsidP="00835D1F">
            <w:pPr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</w:t>
            </w:r>
          </w:p>
        </w:tc>
        <w:tc>
          <w:tcPr>
            <w:tcW w:w="2358" w:type="dxa"/>
          </w:tcPr>
          <w:p w:rsidR="0016731F" w:rsidRDefault="00EB1304" w:rsidP="00835D1F">
            <w:pPr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</w:t>
            </w:r>
          </w:p>
        </w:tc>
      </w:tr>
      <w:tr w:rsidR="0016731F" w:rsidTr="0016731F">
        <w:tc>
          <w:tcPr>
            <w:tcW w:w="1809" w:type="dxa"/>
          </w:tcPr>
          <w:p w:rsidR="0016731F" w:rsidRPr="00835D1F" w:rsidRDefault="00EB1304" w:rsidP="00835D1F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26.03.2020</w:t>
            </w:r>
          </w:p>
        </w:tc>
        <w:tc>
          <w:tcPr>
            <w:tcW w:w="2268" w:type="dxa"/>
          </w:tcPr>
          <w:p w:rsidR="0016731F" w:rsidRDefault="00EB1304" w:rsidP="00835D1F">
            <w:pPr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Co jest tematem wiersza K.K. Baczyńskiego „Elegia o … (chłopcu polskim)”? </w:t>
            </w:r>
          </w:p>
        </w:tc>
        <w:tc>
          <w:tcPr>
            <w:tcW w:w="2694" w:type="dxa"/>
          </w:tcPr>
          <w:p w:rsidR="0016731F" w:rsidRDefault="00EB1304" w:rsidP="00835D1F">
            <w:pPr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1,2 strona 233 podręcznik</w:t>
            </w:r>
          </w:p>
        </w:tc>
        <w:tc>
          <w:tcPr>
            <w:tcW w:w="2657" w:type="dxa"/>
          </w:tcPr>
          <w:p w:rsidR="0016731F" w:rsidRDefault="00BF6DCC" w:rsidP="00835D1F">
            <w:pPr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</w:t>
            </w:r>
          </w:p>
        </w:tc>
        <w:tc>
          <w:tcPr>
            <w:tcW w:w="2358" w:type="dxa"/>
          </w:tcPr>
          <w:p w:rsidR="0016731F" w:rsidRDefault="00BF6DCC" w:rsidP="00835D1F">
            <w:pPr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Przeczytaj wiersz ze strony</w:t>
            </w:r>
            <w:r w:rsidR="00767011">
              <w:rPr>
                <w:rFonts w:ascii="Times New Roman" w:hAnsi="Times New Roman"/>
                <w:sz w:val="28"/>
                <w:szCs w:val="28"/>
              </w:rPr>
              <w:t xml:space="preserve"> 233, zapoznaj się z definicją e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legia, opisz budowę wiersza, wskaż podmiot liryczny i adresata, określ temat i główną myśl, zredaguj notatkę i odpowiedz na pytanie zawarte w temacie lekcji. Komentarz i dodatkowe materiały </w:t>
            </w:r>
            <w:r>
              <w:rPr>
                <w:rFonts w:ascii="Times New Roman" w:hAnsi="Times New Roman"/>
                <w:sz w:val="28"/>
                <w:szCs w:val="28"/>
              </w:rPr>
              <w:lastRenderedPageBreak/>
              <w:t xml:space="preserve">nauczyciela na Whatsappie, link </w:t>
            </w:r>
            <w:hyperlink r:id="rId5" w:history="1">
              <w:r w:rsidRPr="000F42A2">
                <w:rPr>
                  <w:rStyle w:val="Hipercze"/>
                  <w:rFonts w:ascii="Times New Roman" w:hAnsi="Times New Roman"/>
                  <w:sz w:val="28"/>
                  <w:szCs w:val="28"/>
                </w:rPr>
                <w:t>https://www.1944.pl</w:t>
              </w:r>
            </w:hyperlink>
          </w:p>
        </w:tc>
        <w:tc>
          <w:tcPr>
            <w:tcW w:w="2358" w:type="dxa"/>
          </w:tcPr>
          <w:p w:rsidR="0016731F" w:rsidRDefault="00BF6DCC" w:rsidP="00835D1F">
            <w:pPr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lastRenderedPageBreak/>
              <w:t>Uczeń potrafi scharakteryzować podmiot liryczny i adresata, określić temat i główną myśl utworu, dokonać interpretacji z wykorzystaniem innych tekstów literackich, zna cechy gatunkowe elegii</w:t>
            </w:r>
          </w:p>
        </w:tc>
      </w:tr>
      <w:tr w:rsidR="0016731F" w:rsidTr="0016731F">
        <w:tc>
          <w:tcPr>
            <w:tcW w:w="1809" w:type="dxa"/>
          </w:tcPr>
          <w:p w:rsidR="0016731F" w:rsidRPr="00835D1F" w:rsidRDefault="00D1161E" w:rsidP="00835D1F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lastRenderedPageBreak/>
              <w:t>26.03.2020</w:t>
            </w:r>
          </w:p>
        </w:tc>
        <w:tc>
          <w:tcPr>
            <w:tcW w:w="2268" w:type="dxa"/>
          </w:tcPr>
          <w:p w:rsidR="0016731F" w:rsidRDefault="00D1161E" w:rsidP="00835D1F">
            <w:pPr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W jaki sposób poeta przedstawił tragedię dziecka i matki? – rola środków poetyckich.</w:t>
            </w:r>
          </w:p>
        </w:tc>
        <w:tc>
          <w:tcPr>
            <w:tcW w:w="2694" w:type="dxa"/>
          </w:tcPr>
          <w:p w:rsidR="0016731F" w:rsidRDefault="00D1161E" w:rsidP="00835D1F">
            <w:pPr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 Zadanie 4,6 podręcznik strona 234 </w:t>
            </w:r>
          </w:p>
        </w:tc>
        <w:tc>
          <w:tcPr>
            <w:tcW w:w="2657" w:type="dxa"/>
          </w:tcPr>
          <w:p w:rsidR="0016731F" w:rsidRDefault="00D1161E" w:rsidP="00835D1F">
            <w:pPr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</w:t>
            </w:r>
          </w:p>
        </w:tc>
        <w:tc>
          <w:tcPr>
            <w:tcW w:w="2358" w:type="dxa"/>
          </w:tcPr>
          <w:p w:rsidR="0016731F" w:rsidRDefault="007B2E8B" w:rsidP="00835D1F">
            <w:pPr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Przypomnij sobie</w:t>
            </w:r>
            <w:r w:rsidR="00D1161E">
              <w:rPr>
                <w:rFonts w:ascii="Times New Roman" w:hAnsi="Times New Roman"/>
                <w:sz w:val="28"/>
                <w:szCs w:val="28"/>
              </w:rPr>
              <w:t xml:space="preserve"> o najpopularniejszy</w:t>
            </w:r>
            <w:r>
              <w:rPr>
                <w:rFonts w:ascii="Times New Roman" w:hAnsi="Times New Roman"/>
                <w:sz w:val="28"/>
                <w:szCs w:val="28"/>
              </w:rPr>
              <w:t>ch środkach stylistycznych (strona 360 podręcznik),wypisz z tekstu następujące środki stylistyczne:</w:t>
            </w:r>
            <w:r>
              <w:rPr>
                <w:rFonts w:ascii="Times New Roman" w:eastAsia="Times New Roman" w:hAnsi="Times New Roman"/>
                <w:sz w:val="24"/>
                <w:szCs w:val="24"/>
                <w:lang w:eastAsia="pl-PL"/>
              </w:rPr>
              <w:t xml:space="preserve"> </w:t>
            </w:r>
            <w:r w:rsidRPr="007B2E8B">
              <w:rPr>
                <w:rFonts w:ascii="Times New Roman" w:eastAsia="Times New Roman" w:hAnsi="Times New Roman"/>
                <w:sz w:val="28"/>
                <w:szCs w:val="28"/>
                <w:lang w:eastAsia="pl-PL"/>
              </w:rPr>
              <w:t>epitety, porównania, onomatopeje, zdrobnienia, zgrubienia, pytania retoryczne, a następnie określ ich funkcje.</w:t>
            </w:r>
            <w:r>
              <w:rPr>
                <w:rFonts w:ascii="Times New Roman" w:eastAsia="Times New Roman" w:hAnsi="Times New Roman"/>
                <w:sz w:val="28"/>
                <w:szCs w:val="28"/>
                <w:lang w:eastAsia="pl-PL"/>
              </w:rPr>
              <w:t xml:space="preserve">  </w:t>
            </w:r>
            <w:r>
              <w:rPr>
                <w:rFonts w:ascii="Times New Roman" w:hAnsi="Times New Roman"/>
                <w:sz w:val="28"/>
                <w:szCs w:val="28"/>
              </w:rPr>
              <w:t>Komentarz i dodatkowe materiały nauczyciela na Whatsappie</w:t>
            </w:r>
          </w:p>
        </w:tc>
        <w:tc>
          <w:tcPr>
            <w:tcW w:w="2358" w:type="dxa"/>
          </w:tcPr>
          <w:p w:rsidR="0016731F" w:rsidRDefault="007B2E8B" w:rsidP="00767011">
            <w:pPr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Uczeń zna i rozpoznaj</w:t>
            </w:r>
            <w:r w:rsidR="00767011">
              <w:rPr>
                <w:rFonts w:ascii="Times New Roman" w:hAnsi="Times New Roman"/>
                <w:sz w:val="28"/>
                <w:szCs w:val="28"/>
              </w:rPr>
              <w:t>e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 w wierszu środki stylistyczne oraz określa ich funkcję.</w:t>
            </w:r>
          </w:p>
        </w:tc>
      </w:tr>
      <w:tr w:rsidR="007B2E8B" w:rsidTr="0016731F">
        <w:tc>
          <w:tcPr>
            <w:tcW w:w="1809" w:type="dxa"/>
          </w:tcPr>
          <w:p w:rsidR="007B2E8B" w:rsidRDefault="00DD5A7F" w:rsidP="00835D1F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27.03.2020</w:t>
            </w:r>
          </w:p>
        </w:tc>
        <w:tc>
          <w:tcPr>
            <w:tcW w:w="2268" w:type="dxa"/>
          </w:tcPr>
          <w:p w:rsidR="007B2E8B" w:rsidRDefault="00DD5A7F" w:rsidP="00835D1F">
            <w:pPr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O</w:t>
            </w:r>
            <w:r w:rsidR="00767011">
              <w:rPr>
                <w:rFonts w:ascii="Times New Roman" w:hAnsi="Times New Roman"/>
                <w:sz w:val="28"/>
                <w:szCs w:val="28"/>
              </w:rPr>
              <w:t xml:space="preserve">fiarność wobec ojczyzny ukazana 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w wierszu Jana Lechonia </w:t>
            </w:r>
            <w:proofErr w:type="spellStart"/>
            <w:r>
              <w:rPr>
                <w:rFonts w:ascii="Times New Roman" w:hAnsi="Times New Roman"/>
                <w:sz w:val="28"/>
                <w:szCs w:val="28"/>
              </w:rPr>
              <w:t>pt</w:t>
            </w:r>
            <w:proofErr w:type="spellEnd"/>
            <w:r>
              <w:rPr>
                <w:rFonts w:ascii="Times New Roman" w:hAnsi="Times New Roman"/>
                <w:sz w:val="28"/>
                <w:szCs w:val="28"/>
              </w:rPr>
              <w:t>.:”Przypowieść”.</w:t>
            </w:r>
          </w:p>
        </w:tc>
        <w:tc>
          <w:tcPr>
            <w:tcW w:w="2694" w:type="dxa"/>
          </w:tcPr>
          <w:p w:rsidR="007B2E8B" w:rsidRDefault="00DD5A7F" w:rsidP="00835D1F">
            <w:pPr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Zadanie 1,2,3 strona 234 podręcznik</w:t>
            </w:r>
          </w:p>
        </w:tc>
        <w:tc>
          <w:tcPr>
            <w:tcW w:w="2657" w:type="dxa"/>
          </w:tcPr>
          <w:p w:rsidR="007B2E8B" w:rsidRDefault="00DD5A7F" w:rsidP="00835D1F">
            <w:pPr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</w:t>
            </w:r>
          </w:p>
        </w:tc>
        <w:tc>
          <w:tcPr>
            <w:tcW w:w="2358" w:type="dxa"/>
          </w:tcPr>
          <w:p w:rsidR="007B2E8B" w:rsidRDefault="00DD5A7F" w:rsidP="00835D1F">
            <w:pPr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Przeczytaj wiersz strona 234 podręcznik. Określ sytuację liryczną, porównaj bohaterów, objaśnij </w:t>
            </w:r>
            <w:r>
              <w:rPr>
                <w:rFonts w:ascii="Times New Roman" w:hAnsi="Times New Roman"/>
                <w:sz w:val="28"/>
                <w:szCs w:val="28"/>
              </w:rPr>
              <w:lastRenderedPageBreak/>
              <w:t>tytuł, zredaguj notatkę na temat wiersza. Komentarz i dodatkowe materiały nauczyciela na Whatsappie</w:t>
            </w:r>
          </w:p>
        </w:tc>
        <w:tc>
          <w:tcPr>
            <w:tcW w:w="2358" w:type="dxa"/>
          </w:tcPr>
          <w:p w:rsidR="001B0B54" w:rsidRDefault="00DD5A7F" w:rsidP="00835D1F">
            <w:pPr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lastRenderedPageBreak/>
              <w:t>Uczeń potrafi sc</w:t>
            </w:r>
            <w:r w:rsidR="00DF783A">
              <w:rPr>
                <w:rFonts w:ascii="Times New Roman" w:hAnsi="Times New Roman"/>
                <w:sz w:val="28"/>
                <w:szCs w:val="28"/>
              </w:rPr>
              <w:t>harakteryzować bohaterów utworu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, określić sytuację liryczną, wyszukać w </w:t>
            </w:r>
            <w:r>
              <w:rPr>
                <w:rFonts w:ascii="Times New Roman" w:hAnsi="Times New Roman"/>
                <w:sz w:val="28"/>
                <w:szCs w:val="28"/>
              </w:rPr>
              <w:lastRenderedPageBreak/>
              <w:t>tekście informacji, zredagować notatkę na temat wiersza.</w:t>
            </w:r>
          </w:p>
          <w:p w:rsidR="001B0B54" w:rsidRDefault="001B0B54" w:rsidP="001B0B54">
            <w:pPr>
              <w:rPr>
                <w:rFonts w:ascii="Times New Roman" w:hAnsi="Times New Roman"/>
                <w:sz w:val="28"/>
                <w:szCs w:val="28"/>
              </w:rPr>
            </w:pPr>
          </w:p>
          <w:p w:rsidR="007B2E8B" w:rsidRPr="001B0B54" w:rsidRDefault="007B2E8B" w:rsidP="001B0B54">
            <w:pPr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1B0B54" w:rsidTr="0016731F">
        <w:tc>
          <w:tcPr>
            <w:tcW w:w="1809" w:type="dxa"/>
          </w:tcPr>
          <w:p w:rsidR="001B0B54" w:rsidRDefault="001B0B54" w:rsidP="00835D1F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lastRenderedPageBreak/>
              <w:t>30.03.2020</w:t>
            </w:r>
          </w:p>
        </w:tc>
        <w:tc>
          <w:tcPr>
            <w:tcW w:w="2268" w:type="dxa"/>
          </w:tcPr>
          <w:p w:rsidR="001B0B54" w:rsidRDefault="001B0B54" w:rsidP="00835D1F">
            <w:pPr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„Kamienie na szaniec” Aleksandra Kamińskiego przykładałem literatury faktu. </w:t>
            </w:r>
          </w:p>
        </w:tc>
        <w:tc>
          <w:tcPr>
            <w:tcW w:w="2694" w:type="dxa"/>
          </w:tcPr>
          <w:p w:rsidR="001B0B54" w:rsidRDefault="001B0B54" w:rsidP="00835D1F">
            <w:pPr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Praca z lekturą „Kamienie na szaniec”.</w:t>
            </w:r>
          </w:p>
        </w:tc>
        <w:tc>
          <w:tcPr>
            <w:tcW w:w="2657" w:type="dxa"/>
          </w:tcPr>
          <w:p w:rsidR="001B0B54" w:rsidRDefault="001B0B54" w:rsidP="00835D1F">
            <w:pPr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</w:t>
            </w:r>
          </w:p>
        </w:tc>
        <w:tc>
          <w:tcPr>
            <w:tcW w:w="2358" w:type="dxa"/>
          </w:tcPr>
          <w:p w:rsidR="001B0B54" w:rsidRDefault="001B0B54" w:rsidP="00835D1F">
            <w:pPr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Czy znasz treść lektury? – krótki test (zostanie przesłany na Whatsappie). Objaśnij pojęcia fakt i fikcja – wykorzystaj słownik, wyjaśnij pojęcie literatura faktu, opisz świat przedstawiony w utworze; podaj autora, tytuł książki, wymień bohaterów oraz określ czas i dokładne miejsce akcji.  Wykonaj pracę domową </w:t>
            </w:r>
            <w:r w:rsidR="00C32B6F">
              <w:rPr>
                <w:rFonts w:ascii="Times New Roman" w:hAnsi="Times New Roman"/>
                <w:sz w:val="28"/>
                <w:szCs w:val="28"/>
              </w:rPr>
              <w:t xml:space="preserve">– udowodnij, że „Kamienie na </w:t>
            </w:r>
            <w:r w:rsidR="00C32B6F">
              <w:rPr>
                <w:rFonts w:ascii="Times New Roman" w:hAnsi="Times New Roman"/>
                <w:sz w:val="28"/>
                <w:szCs w:val="28"/>
              </w:rPr>
              <w:lastRenderedPageBreak/>
              <w:t>szaniec” to przykład literatury faktu. Komentarz i dodatkowe materiały nauczyciela na Whatsappie</w:t>
            </w:r>
            <w:r w:rsidR="00200E82">
              <w:rPr>
                <w:rFonts w:ascii="Times New Roman" w:hAnsi="Times New Roman"/>
                <w:sz w:val="28"/>
                <w:szCs w:val="28"/>
              </w:rPr>
              <w:t>.</w:t>
            </w:r>
          </w:p>
        </w:tc>
        <w:tc>
          <w:tcPr>
            <w:tcW w:w="2358" w:type="dxa"/>
          </w:tcPr>
          <w:p w:rsidR="001B0B54" w:rsidRDefault="00786675" w:rsidP="00835D1F">
            <w:pPr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lastRenderedPageBreak/>
              <w:t>Uczeń potrafi</w:t>
            </w:r>
            <w:r w:rsidR="00DF783A">
              <w:rPr>
                <w:rFonts w:ascii="Times New Roman" w:hAnsi="Times New Roman"/>
                <w:sz w:val="28"/>
                <w:szCs w:val="28"/>
              </w:rPr>
              <w:t>: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 znaleźć informacje</w:t>
            </w:r>
            <w:r w:rsidR="00C32B6F">
              <w:rPr>
                <w:rFonts w:ascii="Times New Roman" w:hAnsi="Times New Roman"/>
                <w:sz w:val="28"/>
                <w:szCs w:val="28"/>
              </w:rPr>
              <w:t xml:space="preserve"> w słownikach, 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 lekturze. O</w:t>
            </w:r>
            <w:r w:rsidR="00C32B6F">
              <w:rPr>
                <w:rFonts w:ascii="Times New Roman" w:hAnsi="Times New Roman"/>
                <w:sz w:val="28"/>
                <w:szCs w:val="28"/>
              </w:rPr>
              <w:t xml:space="preserve">kreśla świat przedstawiony w powieści i zna jej treść. </w:t>
            </w:r>
          </w:p>
        </w:tc>
      </w:tr>
      <w:tr w:rsidR="00C32B6F" w:rsidTr="0016731F">
        <w:tc>
          <w:tcPr>
            <w:tcW w:w="1809" w:type="dxa"/>
          </w:tcPr>
          <w:p w:rsidR="00C32B6F" w:rsidRDefault="00C32B6F" w:rsidP="00835D1F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lastRenderedPageBreak/>
              <w:t>31.03.2020</w:t>
            </w:r>
          </w:p>
        </w:tc>
        <w:tc>
          <w:tcPr>
            <w:tcW w:w="2268" w:type="dxa"/>
          </w:tcPr>
          <w:p w:rsidR="00C32B6F" w:rsidRDefault="00786675" w:rsidP="00835D1F">
            <w:pPr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W służbie Małego S</w:t>
            </w:r>
            <w:r w:rsidR="00093EB7">
              <w:rPr>
                <w:rFonts w:ascii="Times New Roman" w:hAnsi="Times New Roman"/>
                <w:sz w:val="28"/>
                <w:szCs w:val="28"/>
              </w:rPr>
              <w:t>abotażu i dywersji.</w:t>
            </w:r>
            <w:r w:rsidR="00C32B6F">
              <w:rPr>
                <w:rFonts w:ascii="Times New Roman" w:hAnsi="Times New Roman"/>
                <w:sz w:val="28"/>
                <w:szCs w:val="28"/>
              </w:rPr>
              <w:t xml:space="preserve"> </w:t>
            </w:r>
          </w:p>
        </w:tc>
        <w:tc>
          <w:tcPr>
            <w:tcW w:w="2694" w:type="dxa"/>
          </w:tcPr>
          <w:p w:rsidR="00C32B6F" w:rsidRDefault="00093EB7" w:rsidP="00835D1F">
            <w:pPr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Praca z lekturą.</w:t>
            </w:r>
          </w:p>
        </w:tc>
        <w:tc>
          <w:tcPr>
            <w:tcW w:w="2657" w:type="dxa"/>
          </w:tcPr>
          <w:p w:rsidR="00C32B6F" w:rsidRDefault="00C32B6F" w:rsidP="00835D1F">
            <w:pPr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</w:t>
            </w:r>
          </w:p>
        </w:tc>
        <w:tc>
          <w:tcPr>
            <w:tcW w:w="2358" w:type="dxa"/>
          </w:tcPr>
          <w:p w:rsidR="00C32B6F" w:rsidRDefault="00093EB7" w:rsidP="00786675">
            <w:pPr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Wyjaśnij pojęcia sabotaż, dywersja – słownik. Wyszukaj infor</w:t>
            </w:r>
            <w:r w:rsidR="00200E82">
              <w:rPr>
                <w:rFonts w:ascii="Times New Roman" w:hAnsi="Times New Roman"/>
                <w:sz w:val="28"/>
                <w:szCs w:val="28"/>
              </w:rPr>
              <w:t>macji w tekście na temat akcji M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ałego </w:t>
            </w:r>
            <w:r w:rsidR="00200E82">
              <w:rPr>
                <w:rFonts w:ascii="Times New Roman" w:hAnsi="Times New Roman"/>
                <w:sz w:val="28"/>
                <w:szCs w:val="28"/>
              </w:rPr>
              <w:t xml:space="preserve">Sabotażu: akcja fotograficzna, akcja kinowa, afera kopernikowska i inne. Zapoznaj się z akcjami dywersyjnymi np. odbijanie więźniów z transportu, wysadzanie mostów i torów kolejowych. Komentarz i dodatkowe materiały nauczyciela na Whatsappie. </w:t>
            </w:r>
            <w:r w:rsidR="00200E82">
              <w:rPr>
                <w:rFonts w:ascii="Times New Roman" w:hAnsi="Times New Roman"/>
                <w:sz w:val="28"/>
                <w:szCs w:val="28"/>
              </w:rPr>
              <w:lastRenderedPageBreak/>
              <w:t>Zredaguj opis sytuacji na podstawie wybranej akcji sabotażowej lub dywersyjnej</w:t>
            </w:r>
            <w:r w:rsidR="00786675">
              <w:rPr>
                <w:rFonts w:ascii="Times New Roman" w:hAnsi="Times New Roman"/>
                <w:sz w:val="28"/>
                <w:szCs w:val="28"/>
              </w:rPr>
              <w:t>.</w:t>
            </w:r>
            <w:r w:rsidR="00200E82">
              <w:rPr>
                <w:rFonts w:ascii="Times New Roman" w:hAnsi="Times New Roman"/>
                <w:sz w:val="28"/>
                <w:szCs w:val="28"/>
              </w:rPr>
              <w:t xml:space="preserve"> </w:t>
            </w:r>
          </w:p>
        </w:tc>
        <w:tc>
          <w:tcPr>
            <w:tcW w:w="2358" w:type="dxa"/>
          </w:tcPr>
          <w:p w:rsidR="00C32B6F" w:rsidRDefault="00052E12" w:rsidP="00835D1F">
            <w:pPr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lastRenderedPageBreak/>
              <w:t>Uczeń potrafi wykorzystać zasoby słownika, wyszukać informacji w tekście, dokonać opisu sytuacji, zna pojęcia: sabotaż, dy</w:t>
            </w:r>
            <w:r w:rsidR="00786675">
              <w:rPr>
                <w:rFonts w:ascii="Times New Roman" w:hAnsi="Times New Roman"/>
                <w:sz w:val="28"/>
                <w:szCs w:val="28"/>
              </w:rPr>
              <w:t>wersja. Potrafi wymienić akcje Małego S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abotażu i dywersyjne. </w:t>
            </w:r>
          </w:p>
        </w:tc>
      </w:tr>
      <w:tr w:rsidR="00052E12" w:rsidTr="0016731F">
        <w:tc>
          <w:tcPr>
            <w:tcW w:w="1809" w:type="dxa"/>
          </w:tcPr>
          <w:p w:rsidR="00052E12" w:rsidRDefault="00052E12" w:rsidP="00835D1F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lastRenderedPageBreak/>
              <w:t>02.04.2020</w:t>
            </w:r>
          </w:p>
        </w:tc>
        <w:tc>
          <w:tcPr>
            <w:tcW w:w="2268" w:type="dxa"/>
          </w:tcPr>
          <w:p w:rsidR="00052E12" w:rsidRDefault="00052E12" w:rsidP="00835D1F">
            <w:pPr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Opowieść o ludziach</w:t>
            </w:r>
            <w:r w:rsidR="00786675">
              <w:rPr>
                <w:rFonts w:ascii="Times New Roman" w:hAnsi="Times New Roman"/>
                <w:sz w:val="28"/>
                <w:szCs w:val="28"/>
              </w:rPr>
              <w:t>,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 którzy potrafili pięknie żyć i pięknie umierać. Charakterystyka bohaterów książki A. Kamińskiego „Kamienie na szaniec”. – 2 jednostki lekcyjne </w:t>
            </w:r>
          </w:p>
        </w:tc>
        <w:tc>
          <w:tcPr>
            <w:tcW w:w="2694" w:type="dxa"/>
          </w:tcPr>
          <w:p w:rsidR="00052E12" w:rsidRDefault="00052E12" w:rsidP="00835D1F">
            <w:pPr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Praca z lekturą</w:t>
            </w:r>
          </w:p>
        </w:tc>
        <w:tc>
          <w:tcPr>
            <w:tcW w:w="2657" w:type="dxa"/>
          </w:tcPr>
          <w:p w:rsidR="00052E12" w:rsidRDefault="00052E12" w:rsidP="00835D1F">
            <w:pPr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</w:t>
            </w:r>
          </w:p>
        </w:tc>
        <w:tc>
          <w:tcPr>
            <w:tcW w:w="2358" w:type="dxa"/>
          </w:tcPr>
          <w:p w:rsidR="00052E12" w:rsidRDefault="00052E12" w:rsidP="00835D1F">
            <w:pPr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Podaj elementy charakterystyki</w:t>
            </w:r>
            <w:r w:rsidR="000F7EE5">
              <w:rPr>
                <w:rFonts w:ascii="Times New Roman" w:hAnsi="Times New Roman"/>
                <w:sz w:val="28"/>
                <w:szCs w:val="28"/>
              </w:rPr>
              <w:t xml:space="preserve"> według nich scharakteryzuj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="000F7EE5">
              <w:rPr>
                <w:rFonts w:ascii="Times New Roman" w:hAnsi="Times New Roman"/>
                <w:sz w:val="28"/>
                <w:szCs w:val="28"/>
              </w:rPr>
              <w:t>głównych bohaterów, wyszukaj odpowiednie fragmenty w tekście, uzupełnij tabelę. Komentarz i dodatkowe materiały nauczyciela na Whatsappie.</w:t>
            </w:r>
          </w:p>
          <w:p w:rsidR="000F7EE5" w:rsidRDefault="000F7EE5" w:rsidP="00835D1F">
            <w:pPr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Do wyboru zadania domowe: </w:t>
            </w:r>
            <w:r w:rsidR="00786675">
              <w:rPr>
                <w:rFonts w:ascii="Times New Roman" w:hAnsi="Times New Roman"/>
                <w:sz w:val="28"/>
                <w:szCs w:val="28"/>
              </w:rPr>
              <w:br/>
            </w:r>
            <w:r>
              <w:rPr>
                <w:rFonts w:ascii="Times New Roman" w:hAnsi="Times New Roman"/>
                <w:sz w:val="28"/>
                <w:szCs w:val="28"/>
              </w:rPr>
              <w:t xml:space="preserve">1) Aleksander Kamiński napisał o swoich bohaterach, że byli ludźmi, którzy potrafili pięknie żyć i </w:t>
            </w:r>
            <w:r>
              <w:rPr>
                <w:rFonts w:ascii="Times New Roman" w:hAnsi="Times New Roman"/>
                <w:sz w:val="28"/>
                <w:szCs w:val="28"/>
              </w:rPr>
              <w:lastRenderedPageBreak/>
              <w:t>pięknie umierać. Czy podzielasz opinie autora? Wypowiedz się w formie rozprawki.</w:t>
            </w:r>
            <w:r>
              <w:rPr>
                <w:rFonts w:ascii="Times New Roman" w:hAnsi="Times New Roman"/>
                <w:sz w:val="28"/>
                <w:szCs w:val="28"/>
              </w:rPr>
              <w:br/>
              <w:t>2) Odwołując się do utworu „Kamienie na szaniec” oraz innych znanych Ci tekstów kultury o tematyce wojennej, rozważ problem: Obrona ojczyzny – prawo czy obowiązek</w:t>
            </w:r>
            <w:r w:rsidR="00A060FE">
              <w:rPr>
                <w:rFonts w:ascii="Times New Roman" w:hAnsi="Times New Roman"/>
                <w:sz w:val="28"/>
                <w:szCs w:val="28"/>
              </w:rPr>
              <w:t>?</w:t>
            </w:r>
          </w:p>
        </w:tc>
        <w:tc>
          <w:tcPr>
            <w:tcW w:w="2358" w:type="dxa"/>
          </w:tcPr>
          <w:p w:rsidR="00052E12" w:rsidRDefault="000F7EE5" w:rsidP="00835D1F">
            <w:pPr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lastRenderedPageBreak/>
              <w:t xml:space="preserve">Uczeń zna elementy charakterystyki i potrafi scharakteryzować bohaterów omawianej powieści.  </w:t>
            </w:r>
          </w:p>
        </w:tc>
      </w:tr>
      <w:tr w:rsidR="00A060FE" w:rsidTr="0016731F">
        <w:tc>
          <w:tcPr>
            <w:tcW w:w="1809" w:type="dxa"/>
          </w:tcPr>
          <w:p w:rsidR="00A060FE" w:rsidRDefault="00A060FE" w:rsidP="00835D1F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lastRenderedPageBreak/>
              <w:t>03.04.2020</w:t>
            </w:r>
          </w:p>
        </w:tc>
        <w:tc>
          <w:tcPr>
            <w:tcW w:w="2268" w:type="dxa"/>
          </w:tcPr>
          <w:p w:rsidR="00A060FE" w:rsidRDefault="00A060FE" w:rsidP="00835D1F">
            <w:pPr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Akcja pod Ars</w:t>
            </w:r>
            <w:r w:rsidR="00786675">
              <w:rPr>
                <w:rFonts w:ascii="Times New Roman" w:hAnsi="Times New Roman"/>
                <w:sz w:val="28"/>
                <w:szCs w:val="28"/>
              </w:rPr>
              <w:t>enałem – zwycięstwo czy porażka Buków?</w:t>
            </w:r>
          </w:p>
        </w:tc>
        <w:tc>
          <w:tcPr>
            <w:tcW w:w="2694" w:type="dxa"/>
          </w:tcPr>
          <w:p w:rsidR="00A060FE" w:rsidRDefault="00A060FE" w:rsidP="00835D1F">
            <w:pPr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Praca z lekturą.</w:t>
            </w:r>
          </w:p>
        </w:tc>
        <w:tc>
          <w:tcPr>
            <w:tcW w:w="2657" w:type="dxa"/>
          </w:tcPr>
          <w:p w:rsidR="00A060FE" w:rsidRDefault="00A060FE" w:rsidP="00835D1F">
            <w:pPr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</w:t>
            </w:r>
          </w:p>
        </w:tc>
        <w:tc>
          <w:tcPr>
            <w:tcW w:w="2358" w:type="dxa"/>
          </w:tcPr>
          <w:p w:rsidR="00A060FE" w:rsidRDefault="00A060FE" w:rsidP="00835D1F">
            <w:pPr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Zredaguj szczegółowy plan wydarzeń przedstawiający przebieg akcji pod Arsenałem. Przedstaw dalsze losy Alka i Rudego. Podaj argumenty za i przeciw odbicia Rudego w akcji pod Arsenałem.</w:t>
            </w:r>
            <w:r w:rsidR="00B551A1">
              <w:rPr>
                <w:rFonts w:ascii="Times New Roman" w:hAnsi="Times New Roman"/>
                <w:sz w:val="28"/>
                <w:szCs w:val="28"/>
              </w:rPr>
              <w:t xml:space="preserve"> Komentarz i </w:t>
            </w:r>
            <w:r w:rsidR="00B551A1">
              <w:rPr>
                <w:rFonts w:ascii="Times New Roman" w:hAnsi="Times New Roman"/>
                <w:sz w:val="28"/>
                <w:szCs w:val="28"/>
              </w:rPr>
              <w:lastRenderedPageBreak/>
              <w:t xml:space="preserve">dodatkowe materiały nauczyciela na Whatsappie. Zadanie domowe </w:t>
            </w:r>
            <w:r w:rsidR="00F42016">
              <w:rPr>
                <w:rFonts w:ascii="Times New Roman" w:hAnsi="Times New Roman"/>
                <w:sz w:val="28"/>
                <w:szCs w:val="28"/>
              </w:rPr>
              <w:t>– rozważ w formie rozprawki pytanie zawarte w temacie lekcji.</w:t>
            </w:r>
          </w:p>
        </w:tc>
        <w:tc>
          <w:tcPr>
            <w:tcW w:w="2358" w:type="dxa"/>
          </w:tcPr>
          <w:p w:rsidR="00A060FE" w:rsidRDefault="00786675" w:rsidP="00835D1F">
            <w:pPr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lastRenderedPageBreak/>
              <w:t>Uczeń potrafi:</w:t>
            </w:r>
            <w:r>
              <w:rPr>
                <w:rFonts w:ascii="Times New Roman" w:hAnsi="Times New Roman"/>
                <w:sz w:val="28"/>
                <w:szCs w:val="28"/>
              </w:rPr>
              <w:br/>
            </w:r>
            <w:r w:rsidR="00A060FE">
              <w:rPr>
                <w:rFonts w:ascii="Times New Roman" w:hAnsi="Times New Roman"/>
                <w:sz w:val="28"/>
                <w:szCs w:val="28"/>
              </w:rPr>
              <w:t>odnaleźć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 potrzebne informacje</w:t>
            </w:r>
            <w:r w:rsidR="00B551A1">
              <w:rPr>
                <w:rFonts w:ascii="Times New Roman" w:hAnsi="Times New Roman"/>
                <w:sz w:val="28"/>
                <w:szCs w:val="28"/>
              </w:rPr>
              <w:t xml:space="preserve"> w tekście, zredagować plan szczegółowy oraz podać odpowiednie argumenty i wyrazić swoją opinie. </w:t>
            </w:r>
          </w:p>
        </w:tc>
      </w:tr>
      <w:tr w:rsidR="00F42016" w:rsidTr="0016731F">
        <w:tc>
          <w:tcPr>
            <w:tcW w:w="1809" w:type="dxa"/>
          </w:tcPr>
          <w:p w:rsidR="00F42016" w:rsidRDefault="00F42016" w:rsidP="00835D1F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lastRenderedPageBreak/>
              <w:t>04.04.2020</w:t>
            </w:r>
          </w:p>
        </w:tc>
        <w:tc>
          <w:tcPr>
            <w:tcW w:w="2268" w:type="dxa"/>
          </w:tcPr>
          <w:p w:rsidR="00F42016" w:rsidRDefault="00F42016" w:rsidP="00835D1F">
            <w:pPr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Apel o pokój na świecie tematem dzieł współczesnych artystów.</w:t>
            </w:r>
          </w:p>
        </w:tc>
        <w:tc>
          <w:tcPr>
            <w:tcW w:w="2694" w:type="dxa"/>
          </w:tcPr>
          <w:p w:rsidR="00F42016" w:rsidRDefault="00F42016" w:rsidP="00835D1F">
            <w:pPr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Zadanie 1,2,3 strona 242.</w:t>
            </w:r>
          </w:p>
        </w:tc>
        <w:tc>
          <w:tcPr>
            <w:tcW w:w="2657" w:type="dxa"/>
          </w:tcPr>
          <w:p w:rsidR="00F42016" w:rsidRDefault="00F42016" w:rsidP="00835D1F">
            <w:pPr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</w:t>
            </w:r>
          </w:p>
        </w:tc>
        <w:tc>
          <w:tcPr>
            <w:tcW w:w="2358" w:type="dxa"/>
          </w:tcPr>
          <w:p w:rsidR="00F42016" w:rsidRDefault="00F42016" w:rsidP="00835D1F">
            <w:pPr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Przyjrzyj się pracom plastycznym –podręcznik str. 241</w:t>
            </w:r>
            <w:r w:rsidR="0039607A">
              <w:rPr>
                <w:rFonts w:ascii="Times New Roman" w:hAnsi="Times New Roman"/>
                <w:sz w:val="28"/>
                <w:szCs w:val="28"/>
              </w:rPr>
              <w:t xml:space="preserve"> i wykonaj ćw. 1 str. 242, wyjaśnij pojęcie perswazja; przepis z podręcznika. Opisz jedno z przedstawionych dzieł - ćwiczenie 2 i 3str. 242. </w:t>
            </w:r>
            <w:r w:rsidR="0039607A">
              <w:rPr>
                <w:rFonts w:ascii="Times New Roman" w:hAnsi="Times New Roman"/>
                <w:sz w:val="28"/>
                <w:szCs w:val="28"/>
              </w:rPr>
              <w:br/>
              <w:t>Odpowiedz pisemnie w zeszycie</w:t>
            </w:r>
            <w:r w:rsidR="00786675">
              <w:rPr>
                <w:rFonts w:ascii="Times New Roman" w:hAnsi="Times New Roman"/>
                <w:sz w:val="28"/>
                <w:szCs w:val="28"/>
              </w:rPr>
              <w:t>:</w:t>
            </w:r>
            <w:r w:rsidR="00786675">
              <w:rPr>
                <w:rFonts w:ascii="Times New Roman" w:hAnsi="Times New Roman"/>
                <w:sz w:val="28"/>
                <w:szCs w:val="28"/>
              </w:rPr>
              <w:br/>
              <w:t xml:space="preserve"> J</w:t>
            </w:r>
            <w:r w:rsidR="0039607A">
              <w:rPr>
                <w:rFonts w:ascii="Times New Roman" w:hAnsi="Times New Roman"/>
                <w:sz w:val="28"/>
                <w:szCs w:val="28"/>
              </w:rPr>
              <w:t xml:space="preserve">ak i gdzie promować pokój? Kto powinien być </w:t>
            </w:r>
            <w:r w:rsidR="0039607A">
              <w:rPr>
                <w:rFonts w:ascii="Times New Roman" w:hAnsi="Times New Roman"/>
                <w:sz w:val="28"/>
                <w:szCs w:val="28"/>
              </w:rPr>
              <w:lastRenderedPageBreak/>
              <w:t>odbiorcą tych akcji. W domu zadanie 6 str. 242. Komentarz i dodatkowe materiały nauczyciela na Whatsappie.</w:t>
            </w:r>
          </w:p>
        </w:tc>
        <w:tc>
          <w:tcPr>
            <w:tcW w:w="2358" w:type="dxa"/>
          </w:tcPr>
          <w:p w:rsidR="00F42016" w:rsidRDefault="0076236E" w:rsidP="00835D1F">
            <w:pPr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lastRenderedPageBreak/>
              <w:t>Uczeń potrafi określić tematykę oraz problem utworu. Rozumie swoistość tekstów kultury. Rozróżnia i wskazuję środki perswazji</w:t>
            </w:r>
            <w:r w:rsidR="00786675">
              <w:rPr>
                <w:rFonts w:ascii="Times New Roman" w:hAnsi="Times New Roman"/>
                <w:sz w:val="28"/>
                <w:szCs w:val="28"/>
              </w:rPr>
              <w:t>, redaguję notatkę, interpretuje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 dzieło sztuki. </w:t>
            </w:r>
          </w:p>
        </w:tc>
      </w:tr>
      <w:tr w:rsidR="0076236E" w:rsidTr="0016731F">
        <w:tc>
          <w:tcPr>
            <w:tcW w:w="1809" w:type="dxa"/>
          </w:tcPr>
          <w:p w:rsidR="0076236E" w:rsidRDefault="0076236E" w:rsidP="00835D1F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lastRenderedPageBreak/>
              <w:t>05.04.2020</w:t>
            </w:r>
          </w:p>
        </w:tc>
        <w:tc>
          <w:tcPr>
            <w:tcW w:w="2268" w:type="dxa"/>
          </w:tcPr>
          <w:p w:rsidR="0076236E" w:rsidRDefault="0076236E" w:rsidP="00835D1F">
            <w:pPr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Piszemy podanie.</w:t>
            </w:r>
          </w:p>
        </w:tc>
        <w:tc>
          <w:tcPr>
            <w:tcW w:w="2694" w:type="dxa"/>
          </w:tcPr>
          <w:p w:rsidR="0076236E" w:rsidRDefault="0076236E" w:rsidP="00835D1F">
            <w:pPr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Zadanie 1,2 i 3 strona 238 podręcznik</w:t>
            </w:r>
          </w:p>
        </w:tc>
        <w:tc>
          <w:tcPr>
            <w:tcW w:w="2657" w:type="dxa"/>
          </w:tcPr>
          <w:p w:rsidR="0076236E" w:rsidRDefault="0076236E" w:rsidP="00835D1F">
            <w:pPr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</w:t>
            </w:r>
          </w:p>
        </w:tc>
        <w:tc>
          <w:tcPr>
            <w:tcW w:w="2358" w:type="dxa"/>
          </w:tcPr>
          <w:p w:rsidR="0076236E" w:rsidRDefault="00995C1E" w:rsidP="00835D1F">
            <w:pPr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Zapoznaj się z tekstem ze strony 237, zrób notatkę – uwzględnij w niej co to jest podanie i co powinno znaleźć się w podaniu, narysuj w zeszycie uniwersalny schemat podania, po</w:t>
            </w:r>
            <w:r w:rsidR="00CA2928">
              <w:rPr>
                <w:rFonts w:ascii="Times New Roman" w:hAnsi="Times New Roman"/>
                <w:sz w:val="28"/>
                <w:szCs w:val="28"/>
              </w:rPr>
              <w:t xml:space="preserve">praw błędy w podaniu (zadanie 1,2 i </w:t>
            </w:r>
            <w:bookmarkStart w:id="0" w:name="_GoBack"/>
            <w:bookmarkEnd w:id="0"/>
            <w:r w:rsidR="00CA2928">
              <w:rPr>
                <w:rFonts w:ascii="Times New Roman" w:hAnsi="Times New Roman"/>
                <w:sz w:val="28"/>
                <w:szCs w:val="28"/>
              </w:rPr>
              <w:t xml:space="preserve">3 </w:t>
            </w:r>
            <w:r>
              <w:rPr>
                <w:rFonts w:ascii="Times New Roman" w:hAnsi="Times New Roman"/>
                <w:sz w:val="28"/>
                <w:szCs w:val="28"/>
              </w:rPr>
              <w:t>strona 238). Zadanie domowe – napisz podanie do dyrektora o przyjęcie do szkoły.</w:t>
            </w:r>
          </w:p>
        </w:tc>
        <w:tc>
          <w:tcPr>
            <w:tcW w:w="2358" w:type="dxa"/>
          </w:tcPr>
          <w:p w:rsidR="0076236E" w:rsidRDefault="00995C1E" w:rsidP="00835D1F">
            <w:pPr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Uczeń potrafi napisać podanie i zna zasady jego redagowania. </w:t>
            </w:r>
          </w:p>
        </w:tc>
      </w:tr>
    </w:tbl>
    <w:p w:rsidR="0016731F" w:rsidRDefault="0016731F" w:rsidP="00835D1F">
      <w:pPr>
        <w:rPr>
          <w:rFonts w:ascii="Times New Roman" w:hAnsi="Times New Roman"/>
          <w:sz w:val="28"/>
          <w:szCs w:val="28"/>
        </w:rPr>
      </w:pPr>
    </w:p>
    <w:p w:rsidR="00835D1F" w:rsidRDefault="00835D1F"/>
    <w:sectPr w:rsidR="00835D1F" w:rsidSect="00835D1F">
      <w:pgSz w:w="16838" w:h="11906" w:orient="landscape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35D1F"/>
    <w:rsid w:val="00052E12"/>
    <w:rsid w:val="00093EB7"/>
    <w:rsid w:val="000F7EE5"/>
    <w:rsid w:val="0016731F"/>
    <w:rsid w:val="001B0B54"/>
    <w:rsid w:val="00200E82"/>
    <w:rsid w:val="00316745"/>
    <w:rsid w:val="003427E3"/>
    <w:rsid w:val="0039607A"/>
    <w:rsid w:val="004A45F7"/>
    <w:rsid w:val="0076236E"/>
    <w:rsid w:val="00767011"/>
    <w:rsid w:val="00786675"/>
    <w:rsid w:val="007B2E8B"/>
    <w:rsid w:val="00835D1F"/>
    <w:rsid w:val="00995C1E"/>
    <w:rsid w:val="00A060FE"/>
    <w:rsid w:val="00B551A1"/>
    <w:rsid w:val="00BF6DCC"/>
    <w:rsid w:val="00C32B6F"/>
    <w:rsid w:val="00CA2928"/>
    <w:rsid w:val="00D1161E"/>
    <w:rsid w:val="00DD5A7F"/>
    <w:rsid w:val="00DF783A"/>
    <w:rsid w:val="00EB1304"/>
    <w:rsid w:val="00EB64F2"/>
    <w:rsid w:val="00F4201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835D1F"/>
    <w:rPr>
      <w:rFonts w:ascii="Calibri" w:eastAsia="Calibri" w:hAnsi="Calibri" w:cs="Times New Roman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styleId="Tabela-Siatka">
    <w:name w:val="Table Grid"/>
    <w:basedOn w:val="Standardowy"/>
    <w:uiPriority w:val="59"/>
    <w:rsid w:val="00835D1F"/>
    <w:pPr>
      <w:spacing w:after="0" w:line="240" w:lineRule="auto"/>
    </w:pPr>
    <w:rPr>
      <w:rFonts w:ascii="Calibri" w:eastAsia="Calibri" w:hAnsi="Calibri" w:cs="Times New Roman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ipercze">
    <w:name w:val="Hyperlink"/>
    <w:basedOn w:val="Domylnaczcionkaakapitu"/>
    <w:uiPriority w:val="99"/>
    <w:unhideWhenUsed/>
    <w:rsid w:val="00BF6DCC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835D1F"/>
    <w:rPr>
      <w:rFonts w:ascii="Calibri" w:eastAsia="Calibri" w:hAnsi="Calibri" w:cs="Times New Roman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styleId="Tabela-Siatka">
    <w:name w:val="Table Grid"/>
    <w:basedOn w:val="Standardowy"/>
    <w:uiPriority w:val="59"/>
    <w:rsid w:val="00835D1F"/>
    <w:pPr>
      <w:spacing w:after="0" w:line="240" w:lineRule="auto"/>
    </w:pPr>
    <w:rPr>
      <w:rFonts w:ascii="Calibri" w:eastAsia="Calibri" w:hAnsi="Calibri" w:cs="Times New Roman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ipercze">
    <w:name w:val="Hyperlink"/>
    <w:basedOn w:val="Domylnaczcionkaakapitu"/>
    <w:uiPriority w:val="99"/>
    <w:unhideWhenUsed/>
    <w:rsid w:val="00BF6DCC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280621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www.1944.pl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323</TotalTime>
  <Pages>1</Pages>
  <Words>830</Words>
  <Characters>4982</Characters>
  <Application>Microsoft Office Word</Application>
  <DocSecurity>0</DocSecurity>
  <Lines>41</Lines>
  <Paragraphs>11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5801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Użytkownik systemu Windows</dc:creator>
  <cp:lastModifiedBy>Nauczyciel /Testy</cp:lastModifiedBy>
  <cp:revision>9</cp:revision>
  <dcterms:created xsi:type="dcterms:W3CDTF">2020-03-24T20:03:00Z</dcterms:created>
  <dcterms:modified xsi:type="dcterms:W3CDTF">2020-03-27T16:54:00Z</dcterms:modified>
</cp:coreProperties>
</file>