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377D3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0D18CA93" w14:textId="1BFE933C" w:rsidR="00835D1F" w:rsidRPr="007F6134" w:rsidRDefault="00EB64F2" w:rsidP="00835D1F">
      <w:pPr>
        <w:rPr>
          <w:rFonts w:ascii="Times New Roman" w:hAnsi="Times New Roman"/>
          <w:b/>
          <w:bCs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7F6134">
        <w:rPr>
          <w:rFonts w:ascii="Times New Roman" w:hAnsi="Times New Roman"/>
          <w:sz w:val="24"/>
          <w:szCs w:val="24"/>
        </w:rPr>
        <w:t xml:space="preserve"> </w:t>
      </w:r>
      <w:r w:rsidR="007F6134" w:rsidRPr="007F6134">
        <w:rPr>
          <w:rFonts w:ascii="Times New Roman" w:hAnsi="Times New Roman"/>
          <w:b/>
          <w:bCs/>
          <w:sz w:val="24"/>
          <w:szCs w:val="24"/>
        </w:rPr>
        <w:t>Matematyka</w:t>
      </w:r>
      <w:r w:rsidR="007F6134">
        <w:rPr>
          <w:rFonts w:ascii="Times New Roman" w:hAnsi="Times New Roman"/>
          <w:sz w:val="24"/>
          <w:szCs w:val="24"/>
        </w:rPr>
        <w:t xml:space="preserve">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7F61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6134" w:rsidRPr="007F6134">
        <w:rPr>
          <w:rFonts w:ascii="Times New Roman" w:hAnsi="Times New Roman"/>
          <w:b/>
          <w:bCs/>
          <w:sz w:val="24"/>
          <w:szCs w:val="24"/>
        </w:rPr>
        <w:t>Vb</w:t>
      </w:r>
      <w:proofErr w:type="spellEnd"/>
    </w:p>
    <w:p w14:paraId="0B20129E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48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06"/>
        <w:gridCol w:w="2622"/>
        <w:gridCol w:w="2551"/>
        <w:gridCol w:w="1701"/>
        <w:gridCol w:w="3544"/>
        <w:gridCol w:w="3260"/>
      </w:tblGrid>
      <w:tr w:rsidR="007F6134" w14:paraId="5FE1B256" w14:textId="77777777" w:rsidTr="006C52CD">
        <w:tc>
          <w:tcPr>
            <w:tcW w:w="1206" w:type="dxa"/>
            <w:vAlign w:val="center"/>
          </w:tcPr>
          <w:p w14:paraId="6876E720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622" w:type="dxa"/>
            <w:vAlign w:val="center"/>
          </w:tcPr>
          <w:p w14:paraId="348DAB84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9F9A837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551" w:type="dxa"/>
            <w:vAlign w:val="center"/>
          </w:tcPr>
          <w:p w14:paraId="39B727D6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42801F20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836D50F" w14:textId="10C7EB4B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 w:rsidR="007F6134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7A987065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451CCBA0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CBC998E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260" w:type="dxa"/>
            <w:vAlign w:val="center"/>
          </w:tcPr>
          <w:p w14:paraId="6A5BD405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F6134" w:rsidRPr="006C52CD" w14:paraId="09EC8A8A" w14:textId="77777777" w:rsidTr="006C52CD">
        <w:trPr>
          <w:trHeight w:val="903"/>
        </w:trPr>
        <w:tc>
          <w:tcPr>
            <w:tcW w:w="1206" w:type="dxa"/>
          </w:tcPr>
          <w:p w14:paraId="70836402" w14:textId="77777777" w:rsidR="0016731F" w:rsidRPr="006C52CD" w:rsidRDefault="0016731F" w:rsidP="00835D1F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25.03.2020</w:t>
            </w:r>
          </w:p>
        </w:tc>
        <w:tc>
          <w:tcPr>
            <w:tcW w:w="2622" w:type="dxa"/>
          </w:tcPr>
          <w:p w14:paraId="50B08EAA" w14:textId="34EB78A5" w:rsidR="007F6134" w:rsidRPr="006C52CD" w:rsidRDefault="007F6134" w:rsidP="007F6134">
            <w:pPr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 w:rsidRPr="006C52CD">
              <w:rPr>
                <w:rFonts w:ascii="Times New Roman" w:eastAsia="Times New Roman" w:hAnsi="Times New Roman"/>
                <w:lang w:eastAsia="pl-PL"/>
              </w:rPr>
              <w:t xml:space="preserve">Temat: Ćwiczenia w działaniach na ułamkach zwykłych </w:t>
            </w:r>
            <w:r w:rsidRPr="006C52CD">
              <w:rPr>
                <w:rFonts w:ascii="Times New Roman" w:eastAsia="Times New Roman" w:hAnsi="Times New Roman"/>
                <w:lang w:eastAsia="pl-PL"/>
              </w:rPr>
              <w:t xml:space="preserve"> (1h)</w:t>
            </w:r>
          </w:p>
          <w:p w14:paraId="7BA0879A" w14:textId="77777777" w:rsidR="0016731F" w:rsidRPr="006C52CD" w:rsidRDefault="0016731F" w:rsidP="00835D1F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587F07EB" w14:textId="29EA6AB4" w:rsidR="0016731F" w:rsidRPr="006C52CD" w:rsidRDefault="007F6134" w:rsidP="00835D1F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---------</w:t>
            </w:r>
          </w:p>
        </w:tc>
        <w:tc>
          <w:tcPr>
            <w:tcW w:w="1701" w:type="dxa"/>
          </w:tcPr>
          <w:p w14:paraId="1C5FAEA5" w14:textId="34662019" w:rsidR="0016731F" w:rsidRPr="006C52CD" w:rsidRDefault="009665AA" w:rsidP="00835D1F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Brak</w:t>
            </w:r>
          </w:p>
        </w:tc>
        <w:tc>
          <w:tcPr>
            <w:tcW w:w="3544" w:type="dxa"/>
          </w:tcPr>
          <w:p w14:paraId="1DBBB57A" w14:textId="65EE08BF" w:rsidR="0016731F" w:rsidRPr="006C52CD" w:rsidRDefault="009665AA" w:rsidP="00835D1F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Wykonaj z</w:t>
            </w:r>
            <w:r w:rsidR="007F6134" w:rsidRPr="006C52CD">
              <w:rPr>
                <w:rFonts w:ascii="Times New Roman" w:hAnsi="Times New Roman"/>
              </w:rPr>
              <w:t xml:space="preserve">adania z karty pracy przesłanej przez e- dziennik </w:t>
            </w:r>
          </w:p>
        </w:tc>
        <w:tc>
          <w:tcPr>
            <w:tcW w:w="3260" w:type="dxa"/>
          </w:tcPr>
          <w:p w14:paraId="3056E6D7" w14:textId="77777777" w:rsidR="006C52CD" w:rsidRPr="006C52CD" w:rsidRDefault="006C52CD" w:rsidP="006C52CD">
            <w:pPr>
              <w:rPr>
                <w:rFonts w:ascii="Times New Roman" w:hAnsi="Times New Roman"/>
                <w:sz w:val="21"/>
                <w:szCs w:val="21"/>
              </w:rPr>
            </w:pPr>
            <w:r w:rsidRPr="006C52CD">
              <w:rPr>
                <w:rFonts w:ascii="Times New Roman" w:hAnsi="Times New Roman"/>
                <w:sz w:val="21"/>
                <w:szCs w:val="21"/>
              </w:rPr>
              <w:t xml:space="preserve">Uczeń: </w:t>
            </w:r>
          </w:p>
          <w:p w14:paraId="452DD260" w14:textId="10E29190" w:rsidR="0016731F" w:rsidRPr="006C52CD" w:rsidRDefault="006C52CD" w:rsidP="006C52CD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  <w:sz w:val="21"/>
                <w:szCs w:val="21"/>
              </w:rPr>
              <w:t>Powtarza i utrwala wiadomości na temat działań na ułamkach zwykłych</w:t>
            </w:r>
          </w:p>
        </w:tc>
      </w:tr>
      <w:tr w:rsidR="007F6134" w:rsidRPr="006C52CD" w14:paraId="4689267F" w14:textId="77777777" w:rsidTr="006C52CD">
        <w:tc>
          <w:tcPr>
            <w:tcW w:w="1206" w:type="dxa"/>
          </w:tcPr>
          <w:p w14:paraId="528B858E" w14:textId="515FDD48" w:rsidR="0016731F" w:rsidRPr="006C52CD" w:rsidRDefault="007F6134" w:rsidP="00835D1F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26.03.2020</w:t>
            </w:r>
          </w:p>
        </w:tc>
        <w:tc>
          <w:tcPr>
            <w:tcW w:w="2622" w:type="dxa"/>
          </w:tcPr>
          <w:p w14:paraId="4D8F85FB" w14:textId="451A4429" w:rsidR="0016731F" w:rsidRPr="006C52CD" w:rsidRDefault="007F6134" w:rsidP="00835D1F">
            <w:pPr>
              <w:rPr>
                <w:rFonts w:ascii="Times New Roman" w:eastAsia="Times New Roman" w:hAnsi="Times New Roman"/>
                <w:lang w:eastAsia="pl-PL"/>
              </w:rPr>
            </w:pPr>
            <w:r w:rsidRPr="006C52CD">
              <w:rPr>
                <w:rFonts w:ascii="Times New Roman" w:eastAsia="Times New Roman" w:hAnsi="Times New Roman"/>
                <w:lang w:eastAsia="pl-PL"/>
              </w:rPr>
              <w:t>Temat: Powtórzenie i utrwalenie wiadomości z działu ,,Figury na płaszczyźnie”</w:t>
            </w:r>
            <w:r w:rsidRPr="006C52CD">
              <w:rPr>
                <w:rFonts w:ascii="Times New Roman" w:eastAsia="Times New Roman" w:hAnsi="Times New Roman"/>
                <w:lang w:eastAsia="pl-PL"/>
              </w:rPr>
              <w:t xml:space="preserve"> (1h)</w:t>
            </w:r>
          </w:p>
        </w:tc>
        <w:tc>
          <w:tcPr>
            <w:tcW w:w="2551" w:type="dxa"/>
          </w:tcPr>
          <w:p w14:paraId="1613CF85" w14:textId="30C09DC8" w:rsidR="0016731F" w:rsidRPr="006C52CD" w:rsidRDefault="007F6134" w:rsidP="00835D1F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-----------</w:t>
            </w:r>
          </w:p>
        </w:tc>
        <w:tc>
          <w:tcPr>
            <w:tcW w:w="1701" w:type="dxa"/>
          </w:tcPr>
          <w:p w14:paraId="110CD2EC" w14:textId="6099E12B" w:rsidR="0016731F" w:rsidRPr="006C52CD" w:rsidRDefault="009665AA" w:rsidP="00835D1F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Brak</w:t>
            </w:r>
          </w:p>
        </w:tc>
        <w:tc>
          <w:tcPr>
            <w:tcW w:w="3544" w:type="dxa"/>
          </w:tcPr>
          <w:p w14:paraId="340464A7" w14:textId="596067BA" w:rsidR="0016731F" w:rsidRPr="006C52CD" w:rsidRDefault="007F6134" w:rsidP="007F6134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Powtórz wiadomości z działu ,,</w:t>
            </w:r>
            <w:r w:rsidRPr="006C52CD">
              <w:rPr>
                <w:rFonts w:ascii="Times New Roman" w:hAnsi="Times New Roman"/>
              </w:rPr>
              <w:t>Figury na płaszczyźnie</w:t>
            </w:r>
            <w:r w:rsidRPr="006C52CD">
              <w:rPr>
                <w:rFonts w:ascii="Times New Roman" w:hAnsi="Times New Roman"/>
              </w:rPr>
              <w:t xml:space="preserve">”. </w:t>
            </w:r>
          </w:p>
        </w:tc>
        <w:tc>
          <w:tcPr>
            <w:tcW w:w="3260" w:type="dxa"/>
          </w:tcPr>
          <w:p w14:paraId="349C19B5" w14:textId="77777777" w:rsidR="006C52CD" w:rsidRPr="006C52CD" w:rsidRDefault="006C52CD" w:rsidP="006C52CD">
            <w:pPr>
              <w:rPr>
                <w:rFonts w:ascii="Times New Roman" w:hAnsi="Times New Roman"/>
                <w:sz w:val="21"/>
                <w:szCs w:val="21"/>
              </w:rPr>
            </w:pPr>
            <w:r w:rsidRPr="006C52CD">
              <w:rPr>
                <w:rFonts w:ascii="Times New Roman" w:hAnsi="Times New Roman"/>
                <w:sz w:val="21"/>
                <w:szCs w:val="21"/>
              </w:rPr>
              <w:t>Uczeń:</w:t>
            </w:r>
          </w:p>
          <w:p w14:paraId="279627FF" w14:textId="5CFEAB48" w:rsidR="0016731F" w:rsidRPr="006C52CD" w:rsidRDefault="006C52CD" w:rsidP="006C52CD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  <w:sz w:val="21"/>
                <w:szCs w:val="21"/>
              </w:rPr>
              <w:t xml:space="preserve">Powtarza i utrwala wiadomości z działu ,,Figury na </w:t>
            </w:r>
            <w:r w:rsidRPr="006C52CD">
              <w:rPr>
                <w:rFonts w:ascii="Times New Roman" w:hAnsi="Times New Roman"/>
                <w:sz w:val="21"/>
                <w:szCs w:val="21"/>
              </w:rPr>
              <w:t>p</w:t>
            </w:r>
            <w:r w:rsidRPr="006C52CD">
              <w:rPr>
                <w:rFonts w:ascii="Times New Roman" w:hAnsi="Times New Roman"/>
                <w:sz w:val="21"/>
                <w:szCs w:val="21"/>
              </w:rPr>
              <w:t>łaszczyźnie”</w:t>
            </w:r>
          </w:p>
        </w:tc>
      </w:tr>
      <w:tr w:rsidR="007F6134" w:rsidRPr="006C52CD" w14:paraId="2A6791F2" w14:textId="77777777" w:rsidTr="006C52CD">
        <w:tc>
          <w:tcPr>
            <w:tcW w:w="1206" w:type="dxa"/>
          </w:tcPr>
          <w:p w14:paraId="1696AD35" w14:textId="3BAA831E" w:rsidR="0016731F" w:rsidRPr="006C52CD" w:rsidRDefault="007F6134" w:rsidP="00835D1F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27.03.2020</w:t>
            </w:r>
          </w:p>
        </w:tc>
        <w:tc>
          <w:tcPr>
            <w:tcW w:w="2622" w:type="dxa"/>
          </w:tcPr>
          <w:p w14:paraId="2D7F8047" w14:textId="3396C175" w:rsidR="0016731F" w:rsidRPr="006C52CD" w:rsidRDefault="007F6134" w:rsidP="007F6134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eastAsia="Times New Roman" w:hAnsi="Times New Roman"/>
                <w:lang w:eastAsia="pl-PL"/>
              </w:rPr>
              <w:t>Temat: Pole prostokąta i kwadratu</w:t>
            </w:r>
            <w:r w:rsidRPr="006C52CD">
              <w:rPr>
                <w:rFonts w:ascii="Times New Roman" w:eastAsia="Times New Roman" w:hAnsi="Times New Roman"/>
                <w:lang w:eastAsia="pl-PL"/>
              </w:rPr>
              <w:t xml:space="preserve"> (1h)</w:t>
            </w:r>
            <w:r w:rsidRPr="006C52CD">
              <w:rPr>
                <w:rFonts w:ascii="Times New Roman" w:eastAsia="Times New Roman" w:hAnsi="Times New Roman"/>
                <w:lang w:eastAsia="pl-PL"/>
              </w:rPr>
              <w:br/>
            </w:r>
          </w:p>
        </w:tc>
        <w:tc>
          <w:tcPr>
            <w:tcW w:w="2551" w:type="dxa"/>
          </w:tcPr>
          <w:p w14:paraId="0F68FC36" w14:textId="3006653F" w:rsidR="0016731F" w:rsidRPr="006C52CD" w:rsidRDefault="009665AA" w:rsidP="00835D1F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Str.182, ćwiczenie 1</w:t>
            </w:r>
          </w:p>
        </w:tc>
        <w:tc>
          <w:tcPr>
            <w:tcW w:w="1701" w:type="dxa"/>
          </w:tcPr>
          <w:p w14:paraId="49A063FB" w14:textId="5C68AF3F" w:rsidR="0016731F" w:rsidRPr="006C52CD" w:rsidRDefault="009665AA" w:rsidP="00835D1F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Brak</w:t>
            </w:r>
          </w:p>
        </w:tc>
        <w:tc>
          <w:tcPr>
            <w:tcW w:w="3544" w:type="dxa"/>
          </w:tcPr>
          <w:p w14:paraId="0AB3C4AA" w14:textId="5A1CB895" w:rsidR="0016731F" w:rsidRPr="006C52CD" w:rsidRDefault="007F6134" w:rsidP="00835D1F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Prezentacja:</w:t>
            </w:r>
          </w:p>
          <w:p w14:paraId="1AE21781" w14:textId="5BA94724" w:rsidR="009665AA" w:rsidRPr="006C52CD" w:rsidRDefault="009665AA" w:rsidP="00835D1F">
            <w:pPr>
              <w:rPr>
                <w:rFonts w:ascii="Times New Roman" w:hAnsi="Times New Roman"/>
              </w:rPr>
            </w:pPr>
            <w:hyperlink r:id="rId4" w:history="1">
              <w:r w:rsidRPr="006C52CD">
                <w:rPr>
                  <w:rStyle w:val="Hipercze"/>
                  <w:rFonts w:ascii="Times New Roman" w:hAnsi="Times New Roman"/>
                </w:rPr>
                <w:t>https://docs.google.com/presentation/d/1Pzfp7G43yrjZlwO_RJuYlwjOsZUQMXiVfUW6-EwnLJg/edit?usp=sharing</w:t>
              </w:r>
            </w:hyperlink>
            <w:r w:rsidRPr="006C52CD">
              <w:rPr>
                <w:rFonts w:ascii="Times New Roman" w:hAnsi="Times New Roman"/>
              </w:rPr>
              <w:t xml:space="preserve"> </w:t>
            </w:r>
          </w:p>
          <w:p w14:paraId="29286F26" w14:textId="078DC17C" w:rsidR="007F6134" w:rsidRPr="006C52CD" w:rsidRDefault="007F6134" w:rsidP="007F6134">
            <w:pPr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5264ADD4" w14:textId="77777777" w:rsidR="006C52CD" w:rsidRPr="006C52CD" w:rsidRDefault="006C52CD" w:rsidP="006C52CD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 xml:space="preserve">Uczeń: </w:t>
            </w:r>
          </w:p>
          <w:p w14:paraId="7B6D7B00" w14:textId="77777777" w:rsidR="006C52CD" w:rsidRPr="006C52CD" w:rsidRDefault="006C52CD" w:rsidP="006C52CD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-oblicza pola: kwadratu i prostokąta przedstawionych na rysunku oraz w sytuacjach praktycznych, w tym także dla danych wymagających zami</w:t>
            </w:r>
            <w:bookmarkStart w:id="0" w:name="_GoBack"/>
            <w:bookmarkEnd w:id="0"/>
            <w:r w:rsidRPr="006C52CD">
              <w:rPr>
                <w:rFonts w:ascii="Times New Roman" w:hAnsi="Times New Roman"/>
              </w:rPr>
              <w:t>any jednostek;</w:t>
            </w:r>
          </w:p>
          <w:p w14:paraId="0F3CCBEA" w14:textId="321498CD" w:rsidR="0016731F" w:rsidRPr="006C52CD" w:rsidRDefault="006C52CD" w:rsidP="006C52CD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-oblicza pola wielokątów metodą podziału na mniejsze wielokąty lub uzupełniania do większych wielokątów</w:t>
            </w:r>
          </w:p>
        </w:tc>
      </w:tr>
      <w:tr w:rsidR="009665AA" w:rsidRPr="006C52CD" w14:paraId="721B66A1" w14:textId="77777777" w:rsidTr="006C52CD">
        <w:tc>
          <w:tcPr>
            <w:tcW w:w="1206" w:type="dxa"/>
          </w:tcPr>
          <w:p w14:paraId="6703D7DA" w14:textId="4F69971C" w:rsidR="009665AA" w:rsidRPr="006C52CD" w:rsidRDefault="009665AA" w:rsidP="009665AA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31.03.2020</w:t>
            </w:r>
          </w:p>
        </w:tc>
        <w:tc>
          <w:tcPr>
            <w:tcW w:w="2622" w:type="dxa"/>
          </w:tcPr>
          <w:p w14:paraId="197CC580" w14:textId="61FBFC69" w:rsidR="009665AA" w:rsidRPr="006C52CD" w:rsidRDefault="009665AA" w:rsidP="009665AA">
            <w:pPr>
              <w:rPr>
                <w:rFonts w:ascii="Times New Roman" w:eastAsia="Times New Roman" w:hAnsi="Times New Roman"/>
                <w:lang w:eastAsia="pl-PL"/>
              </w:rPr>
            </w:pPr>
            <w:r w:rsidRPr="006C52CD">
              <w:rPr>
                <w:rFonts w:ascii="Times New Roman" w:eastAsia="Times New Roman" w:hAnsi="Times New Roman"/>
                <w:lang w:eastAsia="pl-PL"/>
              </w:rPr>
              <w:t xml:space="preserve">Temat: Pole prostokąta i kwadratu – zadania tekstowe </w:t>
            </w:r>
            <w:r w:rsidRPr="006C52CD">
              <w:rPr>
                <w:rFonts w:ascii="Times New Roman" w:eastAsia="Times New Roman" w:hAnsi="Times New Roman"/>
                <w:lang w:eastAsia="pl-PL"/>
              </w:rPr>
              <w:t xml:space="preserve"> (1h)</w:t>
            </w:r>
          </w:p>
        </w:tc>
        <w:tc>
          <w:tcPr>
            <w:tcW w:w="2551" w:type="dxa"/>
          </w:tcPr>
          <w:p w14:paraId="62B18A47" w14:textId="6267B3B6" w:rsidR="009665AA" w:rsidRPr="006C52CD" w:rsidRDefault="009665AA" w:rsidP="009665AA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Str.184, zad. 4,5,6,9</w:t>
            </w:r>
          </w:p>
        </w:tc>
        <w:tc>
          <w:tcPr>
            <w:tcW w:w="1701" w:type="dxa"/>
          </w:tcPr>
          <w:p w14:paraId="0F9A7A80" w14:textId="073A84F3" w:rsidR="009665AA" w:rsidRPr="006C52CD" w:rsidRDefault="009665AA" w:rsidP="009665AA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Brak</w:t>
            </w:r>
          </w:p>
          <w:p w14:paraId="5012AA45" w14:textId="24A601A9" w:rsidR="009665AA" w:rsidRPr="006C52CD" w:rsidRDefault="009665AA" w:rsidP="009665AA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14:paraId="3A40A288" w14:textId="77777777" w:rsidR="009665AA" w:rsidRPr="006C52CD" w:rsidRDefault="009665AA" w:rsidP="009665AA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Prezentacja:</w:t>
            </w:r>
          </w:p>
          <w:p w14:paraId="5CA80EA6" w14:textId="77777777" w:rsidR="009665AA" w:rsidRPr="006C52CD" w:rsidRDefault="009665AA" w:rsidP="009665AA">
            <w:pPr>
              <w:rPr>
                <w:rFonts w:ascii="Times New Roman" w:hAnsi="Times New Roman"/>
              </w:rPr>
            </w:pPr>
            <w:hyperlink r:id="rId5" w:history="1">
              <w:r w:rsidRPr="006C52CD">
                <w:rPr>
                  <w:rStyle w:val="Hipercze"/>
                  <w:rFonts w:ascii="Times New Roman" w:hAnsi="Times New Roman"/>
                </w:rPr>
                <w:t>https://docs.google.com/presentation/d/1Pzfp7G43yrjZlwO_RJuYlwjOsZUQMXiVfUW6-EwnLJg/edit?usp=sharing</w:t>
              </w:r>
            </w:hyperlink>
            <w:r w:rsidRPr="006C52CD">
              <w:rPr>
                <w:rFonts w:ascii="Times New Roman" w:hAnsi="Times New Roman"/>
              </w:rPr>
              <w:t xml:space="preserve"> </w:t>
            </w:r>
          </w:p>
          <w:p w14:paraId="771B0928" w14:textId="77777777" w:rsidR="009665AA" w:rsidRPr="006C52CD" w:rsidRDefault="009665AA" w:rsidP="009665AA">
            <w:pPr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7FAFD8DD" w14:textId="77777777" w:rsidR="006C52CD" w:rsidRPr="006C52CD" w:rsidRDefault="006C52CD" w:rsidP="006C52CD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lastRenderedPageBreak/>
              <w:t>Uczeń:</w:t>
            </w:r>
          </w:p>
          <w:p w14:paraId="181F9A29" w14:textId="77777777" w:rsidR="006C52CD" w:rsidRPr="006C52CD" w:rsidRDefault="006C52CD" w:rsidP="006C52CD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- czyta ze zrozumieniem tekst zawierający informacje liczbowe;</w:t>
            </w:r>
          </w:p>
          <w:p w14:paraId="633B398B" w14:textId="0F69E4C0" w:rsidR="009665AA" w:rsidRPr="006C52CD" w:rsidRDefault="006C52CD" w:rsidP="006C52CD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- dostrzega zależności między podanymi informacjami;</w:t>
            </w:r>
          </w:p>
        </w:tc>
      </w:tr>
      <w:tr w:rsidR="009665AA" w:rsidRPr="006C52CD" w14:paraId="6F3E7E85" w14:textId="77777777" w:rsidTr="006C52CD">
        <w:tc>
          <w:tcPr>
            <w:tcW w:w="1206" w:type="dxa"/>
          </w:tcPr>
          <w:p w14:paraId="23558240" w14:textId="1F78BF5B" w:rsidR="009665AA" w:rsidRPr="006C52CD" w:rsidRDefault="009665AA" w:rsidP="009665AA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01.04.2020</w:t>
            </w:r>
          </w:p>
        </w:tc>
        <w:tc>
          <w:tcPr>
            <w:tcW w:w="2622" w:type="dxa"/>
          </w:tcPr>
          <w:p w14:paraId="198ADDD8" w14:textId="77777777" w:rsidR="009665AA" w:rsidRPr="006C52CD" w:rsidRDefault="009665AA" w:rsidP="009665AA">
            <w:pPr>
              <w:rPr>
                <w:rFonts w:ascii="Times New Roman" w:eastAsia="Times New Roman" w:hAnsi="Times New Roman"/>
                <w:lang w:eastAsia="pl-PL"/>
              </w:rPr>
            </w:pPr>
            <w:r w:rsidRPr="006C52CD">
              <w:rPr>
                <w:rFonts w:ascii="Times New Roman" w:eastAsia="Times New Roman" w:hAnsi="Times New Roman"/>
                <w:lang w:eastAsia="pl-PL"/>
              </w:rPr>
              <w:t xml:space="preserve">Temat: Zależności między jednostkami pola </w:t>
            </w:r>
          </w:p>
          <w:p w14:paraId="22728879" w14:textId="18C71972" w:rsidR="009665AA" w:rsidRPr="006C52CD" w:rsidRDefault="009665AA" w:rsidP="009665AA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(1h)</w:t>
            </w:r>
          </w:p>
        </w:tc>
        <w:tc>
          <w:tcPr>
            <w:tcW w:w="2551" w:type="dxa"/>
          </w:tcPr>
          <w:p w14:paraId="1EEA5EC7" w14:textId="37A5C4C1" w:rsidR="009665AA" w:rsidRPr="006C52CD" w:rsidRDefault="009665AA" w:rsidP="009665AA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 xml:space="preserve">Str. 187, zad 1,3 </w:t>
            </w:r>
          </w:p>
        </w:tc>
        <w:tc>
          <w:tcPr>
            <w:tcW w:w="1701" w:type="dxa"/>
          </w:tcPr>
          <w:p w14:paraId="6C64878A" w14:textId="77777777" w:rsidR="009665AA" w:rsidRPr="006C52CD" w:rsidRDefault="009665AA" w:rsidP="009665AA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Brak</w:t>
            </w:r>
          </w:p>
          <w:p w14:paraId="2042C373" w14:textId="77777777" w:rsidR="009665AA" w:rsidRPr="006C52CD" w:rsidRDefault="009665AA" w:rsidP="009665AA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14:paraId="03C9EC6A" w14:textId="747F5AF9" w:rsidR="009665AA" w:rsidRPr="006C52CD" w:rsidRDefault="009665AA" w:rsidP="009665AA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Prezentacja:</w:t>
            </w:r>
          </w:p>
          <w:p w14:paraId="54D1F2B3" w14:textId="6BF6783D" w:rsidR="009665AA" w:rsidRPr="006C52CD" w:rsidRDefault="009665AA" w:rsidP="009665AA">
            <w:pPr>
              <w:rPr>
                <w:rFonts w:ascii="Times New Roman" w:hAnsi="Times New Roman"/>
              </w:rPr>
            </w:pPr>
            <w:hyperlink r:id="rId6" w:history="1">
              <w:r w:rsidRPr="006C52CD">
                <w:rPr>
                  <w:rStyle w:val="Hipercze"/>
                  <w:rFonts w:ascii="Times New Roman" w:hAnsi="Times New Roman"/>
                </w:rPr>
                <w:t>https://docs.google.com/presentation/d/1jwcykOHDR2Tm8kvGId5btSJYjWwHGDG1HB7gvBsenvU/edit?usp=sharing</w:t>
              </w:r>
            </w:hyperlink>
            <w:r w:rsidRPr="006C52CD">
              <w:rPr>
                <w:rFonts w:ascii="Times New Roman" w:hAnsi="Times New Roman"/>
              </w:rPr>
              <w:t xml:space="preserve"> </w:t>
            </w:r>
          </w:p>
          <w:p w14:paraId="3C50CD5F" w14:textId="12D15581" w:rsidR="009665AA" w:rsidRPr="006C52CD" w:rsidRDefault="009665AA" w:rsidP="009665AA">
            <w:pPr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6621BA50" w14:textId="77777777" w:rsidR="006C52CD" w:rsidRPr="006C52CD" w:rsidRDefault="006C52CD" w:rsidP="006C52CD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Uczeń:</w:t>
            </w:r>
          </w:p>
          <w:p w14:paraId="36F5720B" w14:textId="77777777" w:rsidR="006C52CD" w:rsidRPr="006C52CD" w:rsidRDefault="006C52CD" w:rsidP="006C52CD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- oblicza pola: kwadratu i prostokąta przedstawionych na rysunku oraz w sytuacjach praktycznych, w tym także dla danych wymagających zamiany jednostek;</w:t>
            </w:r>
          </w:p>
          <w:p w14:paraId="33201471" w14:textId="0124E7D1" w:rsidR="009665AA" w:rsidRDefault="006C52CD" w:rsidP="006C52CD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-stosuje jednostki pola: mm2, cm2, dm2, m2, km2, ar, hektar</w:t>
            </w:r>
          </w:p>
          <w:p w14:paraId="02E39101" w14:textId="4FBA24BC" w:rsidR="006C52CD" w:rsidRPr="006C52CD" w:rsidRDefault="006C52CD" w:rsidP="006C52CD">
            <w:pPr>
              <w:ind w:firstLine="708"/>
              <w:rPr>
                <w:rFonts w:ascii="Times New Roman" w:hAnsi="Times New Roman"/>
              </w:rPr>
            </w:pPr>
          </w:p>
        </w:tc>
      </w:tr>
      <w:tr w:rsidR="009665AA" w:rsidRPr="006C52CD" w14:paraId="25B4148E" w14:textId="77777777" w:rsidTr="006C52CD">
        <w:tc>
          <w:tcPr>
            <w:tcW w:w="1206" w:type="dxa"/>
          </w:tcPr>
          <w:p w14:paraId="6135A41E" w14:textId="57FCA50E" w:rsidR="009665AA" w:rsidRPr="006C52CD" w:rsidRDefault="009665AA" w:rsidP="009665AA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02.04.2020</w:t>
            </w:r>
          </w:p>
        </w:tc>
        <w:tc>
          <w:tcPr>
            <w:tcW w:w="2622" w:type="dxa"/>
          </w:tcPr>
          <w:p w14:paraId="61E5F115" w14:textId="3592EED5" w:rsidR="009665AA" w:rsidRPr="006C52CD" w:rsidRDefault="009665AA" w:rsidP="009665AA">
            <w:pPr>
              <w:rPr>
                <w:rFonts w:ascii="Times New Roman" w:eastAsia="Times New Roman" w:hAnsi="Times New Roman"/>
                <w:lang w:eastAsia="pl-PL"/>
              </w:rPr>
            </w:pPr>
            <w:r w:rsidRPr="006C52CD">
              <w:rPr>
                <w:rFonts w:ascii="Times New Roman" w:eastAsia="Times New Roman" w:hAnsi="Times New Roman"/>
                <w:lang w:eastAsia="pl-PL"/>
              </w:rPr>
              <w:t>Temat: Zależności między jednostkami pola – zadania tekstowe</w:t>
            </w:r>
            <w:r w:rsidRPr="006C52CD">
              <w:rPr>
                <w:rFonts w:ascii="Times New Roman" w:eastAsia="Times New Roman" w:hAnsi="Times New Roman"/>
                <w:lang w:eastAsia="pl-PL"/>
              </w:rPr>
              <w:t xml:space="preserve"> (1h)</w:t>
            </w:r>
          </w:p>
        </w:tc>
        <w:tc>
          <w:tcPr>
            <w:tcW w:w="2551" w:type="dxa"/>
          </w:tcPr>
          <w:p w14:paraId="4D5E98D5" w14:textId="3C18A782" w:rsidR="009665AA" w:rsidRPr="006C52CD" w:rsidRDefault="009665AA" w:rsidP="009665AA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Str. 187, zad. 2,4,5</w:t>
            </w:r>
          </w:p>
        </w:tc>
        <w:tc>
          <w:tcPr>
            <w:tcW w:w="1701" w:type="dxa"/>
          </w:tcPr>
          <w:p w14:paraId="67B0985D" w14:textId="77777777" w:rsidR="009665AA" w:rsidRPr="006C52CD" w:rsidRDefault="009665AA" w:rsidP="009665AA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Brak</w:t>
            </w:r>
          </w:p>
          <w:p w14:paraId="4119F3ED" w14:textId="77777777" w:rsidR="009665AA" w:rsidRPr="006C52CD" w:rsidRDefault="009665AA" w:rsidP="009665AA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14:paraId="1BAFAF0E" w14:textId="38079952" w:rsidR="009665AA" w:rsidRPr="006C52CD" w:rsidRDefault="009665AA" w:rsidP="009665AA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W zeszycie wykonaj zadania 2,4,5 ze strony 187</w:t>
            </w:r>
          </w:p>
        </w:tc>
        <w:tc>
          <w:tcPr>
            <w:tcW w:w="3260" w:type="dxa"/>
          </w:tcPr>
          <w:p w14:paraId="7A60FCC7" w14:textId="77777777" w:rsidR="006C52CD" w:rsidRPr="006C52CD" w:rsidRDefault="006C52CD" w:rsidP="006C52CD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 xml:space="preserve">Uczeń: </w:t>
            </w:r>
          </w:p>
          <w:p w14:paraId="75CE5354" w14:textId="77777777" w:rsidR="006C52CD" w:rsidRPr="006C52CD" w:rsidRDefault="006C52CD" w:rsidP="006C52CD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- czyta ze zrozumieniem tekst zawierający informacje liczbowe</w:t>
            </w:r>
          </w:p>
          <w:p w14:paraId="3DDB6B67" w14:textId="075FB33B" w:rsidR="009665AA" w:rsidRPr="006C52CD" w:rsidRDefault="006C52CD" w:rsidP="006C52CD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- wykonuje wstępne czynności ułatwiające rozwiązanie zadania, w tym rysunek pomocniczy lub wygodne dla niego zapisanie informacji i danych z treści zadania;</w:t>
            </w:r>
          </w:p>
        </w:tc>
      </w:tr>
      <w:tr w:rsidR="009665AA" w:rsidRPr="006C52CD" w14:paraId="5DE69AF9" w14:textId="77777777" w:rsidTr="006C52CD">
        <w:tc>
          <w:tcPr>
            <w:tcW w:w="1206" w:type="dxa"/>
          </w:tcPr>
          <w:p w14:paraId="09226843" w14:textId="14C27EF9" w:rsidR="009665AA" w:rsidRPr="006C52CD" w:rsidRDefault="009665AA" w:rsidP="009665AA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03.04.2020</w:t>
            </w:r>
          </w:p>
        </w:tc>
        <w:tc>
          <w:tcPr>
            <w:tcW w:w="2622" w:type="dxa"/>
          </w:tcPr>
          <w:p w14:paraId="1CDE0C28" w14:textId="77777777" w:rsidR="009665AA" w:rsidRPr="006C52CD" w:rsidRDefault="009665AA" w:rsidP="009665AA">
            <w:pPr>
              <w:rPr>
                <w:rFonts w:ascii="Times New Roman" w:eastAsia="Times New Roman" w:hAnsi="Times New Roman"/>
                <w:lang w:eastAsia="pl-PL"/>
              </w:rPr>
            </w:pPr>
            <w:r w:rsidRPr="006C52CD">
              <w:rPr>
                <w:rFonts w:ascii="Times New Roman" w:eastAsia="Times New Roman" w:hAnsi="Times New Roman"/>
                <w:lang w:eastAsia="pl-PL"/>
              </w:rPr>
              <w:t xml:space="preserve">Temat: Pole równoległoboku </w:t>
            </w:r>
          </w:p>
          <w:p w14:paraId="080677BC" w14:textId="77777777" w:rsidR="009665AA" w:rsidRPr="006C52CD" w:rsidRDefault="009665AA" w:rsidP="009665AA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696EE9D9" w14:textId="77777777" w:rsidR="009665AA" w:rsidRPr="006C52CD" w:rsidRDefault="008F55C5" w:rsidP="009665AA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Str. 189, zad. 1,2,</w:t>
            </w:r>
          </w:p>
          <w:p w14:paraId="7B2C0CE8" w14:textId="788A3BF0" w:rsidR="008F55C5" w:rsidRPr="006C52CD" w:rsidRDefault="008F55C5" w:rsidP="009665AA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 xml:space="preserve">Str. 190, zad. 6 </w:t>
            </w:r>
          </w:p>
        </w:tc>
        <w:tc>
          <w:tcPr>
            <w:tcW w:w="1701" w:type="dxa"/>
          </w:tcPr>
          <w:p w14:paraId="7CD222E4" w14:textId="77777777" w:rsidR="009665AA" w:rsidRPr="006C52CD" w:rsidRDefault="009665AA" w:rsidP="009665AA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Brak</w:t>
            </w:r>
          </w:p>
          <w:p w14:paraId="63F82786" w14:textId="77777777" w:rsidR="009665AA" w:rsidRPr="006C52CD" w:rsidRDefault="009665AA" w:rsidP="009665AA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14:paraId="42113AA3" w14:textId="63480CC7" w:rsidR="009665AA" w:rsidRPr="006C52CD" w:rsidRDefault="008F55C5" w:rsidP="009665AA">
            <w:pPr>
              <w:rPr>
                <w:rFonts w:ascii="Times New Roman" w:hAnsi="Times New Roman"/>
              </w:rPr>
            </w:pPr>
            <w:hyperlink r:id="rId7" w:history="1">
              <w:r w:rsidRPr="006C52CD">
                <w:rPr>
                  <w:rStyle w:val="Hipercze"/>
                  <w:rFonts w:ascii="Times New Roman" w:hAnsi="Times New Roman"/>
                </w:rPr>
                <w:t>https://youtu.be/0YTt4QhV8Ew</w:t>
              </w:r>
            </w:hyperlink>
            <w:r w:rsidR="009665AA" w:rsidRPr="006C52C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60" w:type="dxa"/>
          </w:tcPr>
          <w:p w14:paraId="3050B187" w14:textId="77777777" w:rsidR="006C52CD" w:rsidRPr="006C52CD" w:rsidRDefault="006C52CD" w:rsidP="006C52CD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 xml:space="preserve">Uczeń: </w:t>
            </w:r>
          </w:p>
          <w:p w14:paraId="22B7469C" w14:textId="77777777" w:rsidR="006C52CD" w:rsidRPr="006C52CD" w:rsidRDefault="006C52CD" w:rsidP="006C52CD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- oblicza pola równoległoboku przedstawionego na rysunku oraz w sytuacjach praktycznych, w tym także dla danych wymagających zamiany jednostek;</w:t>
            </w:r>
          </w:p>
          <w:p w14:paraId="3B243CC5" w14:textId="6C1C9BD8" w:rsidR="009665AA" w:rsidRDefault="006C52CD" w:rsidP="006C52CD">
            <w:pPr>
              <w:rPr>
                <w:rFonts w:ascii="Times New Roman" w:hAnsi="Times New Roman"/>
              </w:rPr>
            </w:pPr>
            <w:r w:rsidRPr="006C52CD">
              <w:rPr>
                <w:rFonts w:ascii="Times New Roman" w:hAnsi="Times New Roman"/>
              </w:rPr>
              <w:t>stosuje jednostki pola: mm2, cm2, dm2, m2, km2, ar, hektar (bez zamiany jednostek w trakcie obliczeń);</w:t>
            </w:r>
          </w:p>
          <w:p w14:paraId="2A035BD4" w14:textId="7BBDCB11" w:rsidR="006C52CD" w:rsidRPr="006C52CD" w:rsidRDefault="006C52CD" w:rsidP="006C52CD">
            <w:pPr>
              <w:rPr>
                <w:rFonts w:ascii="Times New Roman" w:hAnsi="Times New Roman"/>
              </w:rPr>
            </w:pPr>
          </w:p>
        </w:tc>
      </w:tr>
    </w:tbl>
    <w:p w14:paraId="6256C4C2" w14:textId="77777777" w:rsidR="0016731F" w:rsidRPr="006C52CD" w:rsidRDefault="0016731F" w:rsidP="00835D1F">
      <w:pPr>
        <w:rPr>
          <w:rFonts w:ascii="Times New Roman" w:hAnsi="Times New Roman"/>
        </w:rPr>
      </w:pPr>
    </w:p>
    <w:p w14:paraId="35C72A22" w14:textId="77777777" w:rsidR="00835D1F" w:rsidRPr="006C52CD" w:rsidRDefault="00835D1F"/>
    <w:sectPr w:rsidR="00835D1F" w:rsidRPr="006C52CD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16731F"/>
    <w:rsid w:val="004A45F7"/>
    <w:rsid w:val="006C52CD"/>
    <w:rsid w:val="007F6134"/>
    <w:rsid w:val="00835D1F"/>
    <w:rsid w:val="008F55C5"/>
    <w:rsid w:val="009665AA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FE926"/>
  <w15:docId w15:val="{961188EB-49F6-4BE8-B20C-5011614A0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F613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61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outu.be/0YTt4QhV8E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presentation/d/1jwcykOHDR2Tm8kvGId5btSJYjWwHGDG1HB7gvBsenvU/edit?usp=sharing" TargetMode="External"/><Relationship Id="rId5" Type="http://schemas.openxmlformats.org/officeDocument/2006/relationships/hyperlink" Target="https://docs.google.com/presentation/d/1Pzfp7G43yrjZlwO_RJuYlwjOsZUQMXiVfUW6-EwnLJg/edit?usp=sharing" TargetMode="External"/><Relationship Id="rId4" Type="http://schemas.openxmlformats.org/officeDocument/2006/relationships/hyperlink" Target="https://docs.google.com/presentation/d/1Pzfp7G43yrjZlwO_RJuYlwjOsZUQMXiVfUW6-EwnLJg/edit?usp=sharin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444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3</cp:revision>
  <dcterms:created xsi:type="dcterms:W3CDTF">2020-03-24T20:03:00Z</dcterms:created>
  <dcterms:modified xsi:type="dcterms:W3CDTF">2020-03-30T00:16:00Z</dcterms:modified>
</cp:coreProperties>
</file>