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5E" w:rsidRPr="00835D1F" w:rsidRDefault="0081435E" w:rsidP="008143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r w:rsidR="0057488D">
        <w:rPr>
          <w:rFonts w:ascii="Times New Roman" w:hAnsi="Times New Roman"/>
          <w:b/>
          <w:sz w:val="28"/>
          <w:szCs w:val="28"/>
        </w:rPr>
        <w:t xml:space="preserve">rodzinie </w:t>
      </w:r>
      <w:r w:rsidR="0057488D">
        <w:rPr>
          <w:rFonts w:ascii="Times New Roman" w:hAnsi="Times New Roman"/>
          <w:sz w:val="28"/>
          <w:szCs w:val="28"/>
        </w:rPr>
        <w:t>Klasa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a                                               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1435E" w:rsidRDefault="0081435E" w:rsidP="0081435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1395"/>
        <w:gridCol w:w="1702"/>
        <w:gridCol w:w="1829"/>
        <w:gridCol w:w="1510"/>
        <w:gridCol w:w="5897"/>
        <w:gridCol w:w="1887"/>
      </w:tblGrid>
      <w:tr w:rsidR="0081435E" w:rsidTr="00A60CCC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81435E" w:rsidTr="00A60CCC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5E" w:rsidRPr="00FE2B8A" w:rsidRDefault="0081435E" w:rsidP="00A60CCC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027F44">
              <w:rPr>
                <w:rFonts w:cstheme="minorHAnsi"/>
                <w:b/>
                <w:sz w:val="24"/>
                <w:szCs w:val="24"/>
              </w:rPr>
              <w:t>Pierwsze uczucia</w:t>
            </w:r>
          </w:p>
          <w:p w:rsidR="0081435E" w:rsidRDefault="00F774C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5E" w:rsidRDefault="0081435E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1435E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Pr="00491D05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opisać emocje towarzyszące młodzieńczym zauroczeniom,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określić rolę empatii w poznawaniu siebie nawzajem,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przedstawić komunikaty niewerbalne i werbalne i ich rolę w budowaniu bliższych relacji,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wymienić dojrzałe i niedojrzałe motywacje umawiania się na randki.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Uświadomię sobie, że: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>• rozstania bywają bolesne, ale powinny być kulturalne.</w:t>
            </w:r>
          </w:p>
          <w:p w:rsid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027F44" w:rsidRDefault="008171D0" w:rsidP="00027F44">
            <w:hyperlink r:id="rId4" w:history="1">
              <w:r w:rsidR="00027F44">
                <w:rPr>
                  <w:rStyle w:val="Hipercze"/>
                </w:rPr>
                <w:t>https://www.ksiegarniarubikon.pl/file?tos=76&amp;lngId=1&amp;id=393</w:t>
              </w:r>
            </w:hyperlink>
            <w:r w:rsidR="00027F44">
              <w:t xml:space="preserve"> </w:t>
            </w: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Pr="00491D05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1435E" w:rsidRDefault="00027F44" w:rsidP="0057488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emocje towarzyszące pierwszym uczuciom, pozna rol</w:t>
            </w:r>
            <w:r w:rsidR="0057488D">
              <w:rPr>
                <w:rFonts w:ascii="Times New Roman" w:hAnsi="Times New Roman"/>
                <w:sz w:val="24"/>
                <w:szCs w:val="24"/>
              </w:rPr>
              <w:t>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488D">
              <w:rPr>
                <w:rFonts w:ascii="Times New Roman" w:hAnsi="Times New Roman"/>
                <w:sz w:val="24"/>
                <w:szCs w:val="24"/>
              </w:rPr>
              <w:t>empatii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umiejętności porozumiewania się </w:t>
            </w:r>
            <w:r w:rsidR="0057488D">
              <w:rPr>
                <w:rFonts w:ascii="Times New Roman" w:hAnsi="Times New Roman"/>
                <w:sz w:val="24"/>
                <w:szCs w:val="24"/>
              </w:rPr>
              <w:t>w budowanie relacji.</w:t>
            </w:r>
          </w:p>
        </w:tc>
      </w:tr>
    </w:tbl>
    <w:p w:rsidR="00027F44" w:rsidRDefault="00027F44">
      <w:pPr>
        <w:rPr>
          <w:rFonts w:ascii="Times New Roman" w:hAnsi="Times New Roman"/>
          <w:b/>
          <w:sz w:val="28"/>
          <w:szCs w:val="28"/>
        </w:rPr>
      </w:pPr>
    </w:p>
    <w:p w:rsidR="0057488D" w:rsidRDefault="0057488D">
      <w:pPr>
        <w:rPr>
          <w:rFonts w:ascii="Times New Roman" w:hAnsi="Times New Roman"/>
          <w:b/>
          <w:sz w:val="28"/>
          <w:szCs w:val="28"/>
        </w:rPr>
      </w:pPr>
    </w:p>
    <w:p w:rsidR="0081435E" w:rsidRDefault="0081435E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8a</w:t>
      </w:r>
    </w:p>
    <w:tbl>
      <w:tblPr>
        <w:tblStyle w:val="Tabela-Siatka"/>
        <w:tblW w:w="0" w:type="auto"/>
        <w:tblLook w:val="04A0"/>
      </w:tblPr>
      <w:tblGrid>
        <w:gridCol w:w="1333"/>
        <w:gridCol w:w="1579"/>
        <w:gridCol w:w="1759"/>
        <w:gridCol w:w="1423"/>
        <w:gridCol w:w="5897"/>
        <w:gridCol w:w="2229"/>
      </w:tblGrid>
      <w:tr w:rsidR="0081435E" w:rsidTr="00A60CCC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5E" w:rsidRDefault="0081435E" w:rsidP="00A60C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81435E" w:rsidTr="00A60CCC"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A60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07.04.2020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5E" w:rsidRPr="00FE2B8A" w:rsidRDefault="0081435E" w:rsidP="00A60CCC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027F44">
              <w:rPr>
                <w:rFonts w:cstheme="minorHAnsi"/>
                <w:b/>
                <w:sz w:val="24"/>
                <w:szCs w:val="24"/>
              </w:rPr>
              <w:t>Seksualność</w:t>
            </w:r>
            <w:r w:rsidRPr="00FE2B8A">
              <w:rPr>
                <w:rFonts w:cstheme="minorHAnsi"/>
                <w:b/>
                <w:sz w:val="24"/>
                <w:szCs w:val="24"/>
              </w:rPr>
              <w:t xml:space="preserve"> człowieka</w:t>
            </w:r>
          </w:p>
          <w:p w:rsidR="0081435E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774CF" w:rsidRDefault="00F774CF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A60CC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5E" w:rsidRDefault="0081435E" w:rsidP="00A60C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Pr="00491D05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będ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potrafił</w:t>
            </w:r>
            <w:r>
              <w:rPr>
                <w:rFonts w:ascii="Times New Roman" w:hAnsi="Times New Roman"/>
                <w:sz w:val="24"/>
                <w:szCs w:val="24"/>
              </w:rPr>
              <w:t>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027F44" w:rsidRPr="00027F44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scharakteryzować trzy poziomy seksualności człowieka, </w:t>
            </w:r>
          </w:p>
          <w:p w:rsidR="00027F44" w:rsidRPr="00027F44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przedstawić zagadnienie procesu dojrzewania człowieka w sferze seksualnej – przechodzenia od dominanty podkorowej do korowej, </w:t>
            </w:r>
          </w:p>
          <w:p w:rsidR="00027F44" w:rsidRPr="00027F44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określić, na czym polegają zagrożenia i szkody związane z niedojrzałym i nieodpowiedzialnym traktowaniem popędu seksualnego. </w:t>
            </w:r>
          </w:p>
          <w:p w:rsidR="00027F44" w:rsidRPr="00027F44" w:rsidRDefault="00027F44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>Uświadomię sobie</w:t>
            </w:r>
            <w:r w:rsidR="0081435E" w:rsidRPr="00027F44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1435E" w:rsidRPr="00027F44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 w:rsidRPr="00027F44">
              <w:rPr>
                <w:rFonts w:ascii="Times New Roman" w:hAnsi="Times New Roman"/>
                <w:sz w:val="24"/>
                <w:szCs w:val="24"/>
              </w:rPr>
              <w:t xml:space="preserve">• potrzebę wypracowania integracji seksualnej i odpowiedzialnego przeżywania własnej płciowości. </w:t>
            </w: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81435E" w:rsidRDefault="008171D0" w:rsidP="0081435E">
            <w:hyperlink r:id="rId5" w:history="1">
              <w:r w:rsidR="0081435E">
                <w:rPr>
                  <w:rStyle w:val="Hipercze"/>
                </w:rPr>
                <w:t>https://www.ksiegarniarubikon.pl/file?tos=76&amp;lngId=1&amp;id=395</w:t>
              </w:r>
            </w:hyperlink>
          </w:p>
          <w:p w:rsidR="0081435E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Default="00027F44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</w:t>
            </w:r>
            <w:r w:rsidR="0081435E">
              <w:rPr>
                <w:rFonts w:ascii="Times New Roman" w:hAnsi="Times New Roman"/>
                <w:sz w:val="24"/>
                <w:szCs w:val="24"/>
              </w:rPr>
              <w:t xml:space="preserve"> proszę o zapoznanie się i wykonanie zalecanego zadania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435E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435E" w:rsidRDefault="0081435E" w:rsidP="008143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35E" w:rsidRPr="00491D05" w:rsidRDefault="0081435E" w:rsidP="00A60CCC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1435E" w:rsidRDefault="00027F44" w:rsidP="00A60C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poziomy seksualności człowieka, pozna zagrożenia i szkody związane z niedojrzałym i nieodpowiedzialnym traktowaniem popędu,</w:t>
            </w:r>
          </w:p>
          <w:p w:rsidR="00027F44" w:rsidRDefault="00027F44" w:rsidP="00A60C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potrzebę odpowiedzialności za podejmowane decyzje</w:t>
            </w:r>
          </w:p>
        </w:tc>
      </w:tr>
    </w:tbl>
    <w:p w:rsidR="0081435E" w:rsidRDefault="0081435E"/>
    <w:p w:rsidR="0081435E" w:rsidRDefault="0081435E"/>
    <w:sectPr w:rsidR="0081435E" w:rsidSect="008143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435E"/>
    <w:rsid w:val="00027F44"/>
    <w:rsid w:val="0057488D"/>
    <w:rsid w:val="005D245E"/>
    <w:rsid w:val="0081435E"/>
    <w:rsid w:val="008171D0"/>
    <w:rsid w:val="00F7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435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435E"/>
    <w:rPr>
      <w:color w:val="0000FF"/>
      <w:u w:val="single"/>
    </w:rPr>
  </w:style>
  <w:style w:type="table" w:styleId="Tabela-Siatka">
    <w:name w:val="Table Grid"/>
    <w:basedOn w:val="Standardowy"/>
    <w:uiPriority w:val="59"/>
    <w:rsid w:val="008143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siegarniarubikon.pl/file?tos=76&amp;lngId=1&amp;id=395" TargetMode="External"/><Relationship Id="rId4" Type="http://schemas.openxmlformats.org/officeDocument/2006/relationships/hyperlink" Target="https://www.ksiegarniarubikon.pl/file?tos=76&amp;lngId=1&amp;id=39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2020-04-02T18:19:00Z</dcterms:created>
  <dcterms:modified xsi:type="dcterms:W3CDTF">2020-04-02T20:28:00Z</dcterms:modified>
</cp:coreProperties>
</file>