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5F7" w:rsidRPr="00DD0E8E" w:rsidRDefault="00EB64F2" w:rsidP="00C56916">
      <w:pPr>
        <w:spacing w:after="0" w:line="240" w:lineRule="auto"/>
        <w:jc w:val="right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DD0E8E">
        <w:rPr>
          <w:rFonts w:ascii="Times New Roman" w:hAnsi="Times New Roman"/>
          <w:color w:val="0D0D0D" w:themeColor="text1" w:themeTint="F2"/>
          <w:sz w:val="24"/>
          <w:szCs w:val="24"/>
        </w:rPr>
        <w:t>ZAŁĄCZNIK NR 4</w:t>
      </w:r>
    </w:p>
    <w:p w:rsidR="00835D1F" w:rsidRDefault="00DD0E8E" w:rsidP="00C56916">
      <w:pPr>
        <w:spacing w:after="0" w:line="240" w:lineRule="auto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DD0E8E">
        <w:rPr>
          <w:rFonts w:ascii="Times New Roman" w:hAnsi="Times New Roman"/>
          <w:color w:val="0D0D0D" w:themeColor="text1" w:themeTint="F2"/>
          <w:sz w:val="24"/>
          <w:szCs w:val="24"/>
        </w:rPr>
        <w:t>PRZEDMIOT  język pols</w:t>
      </w:r>
      <w:r w:rsidR="005E4CB3" w:rsidRPr="00DD0E8E">
        <w:rPr>
          <w:rFonts w:ascii="Times New Roman" w:hAnsi="Times New Roman"/>
          <w:color w:val="0D0D0D" w:themeColor="text1" w:themeTint="F2"/>
          <w:sz w:val="24"/>
          <w:szCs w:val="24"/>
        </w:rPr>
        <w:t>ki</w:t>
      </w:r>
      <w:r w:rsidR="00EB64F2" w:rsidRPr="00DD0E8E">
        <w:rPr>
          <w:rFonts w:ascii="Times New Roman" w:hAnsi="Times New Roman"/>
          <w:color w:val="0D0D0D" w:themeColor="text1" w:themeTint="F2"/>
          <w:sz w:val="24"/>
          <w:szCs w:val="24"/>
        </w:rPr>
        <w:t xml:space="preserve"> KLASA</w:t>
      </w:r>
      <w:r w:rsidR="00FB1AF5" w:rsidRPr="00DD0E8E">
        <w:rPr>
          <w:rFonts w:ascii="Times New Roman" w:hAnsi="Times New Roman"/>
          <w:color w:val="0D0D0D" w:themeColor="text1" w:themeTint="F2"/>
          <w:sz w:val="24"/>
          <w:szCs w:val="24"/>
        </w:rPr>
        <w:t xml:space="preserve"> </w:t>
      </w:r>
      <w:r w:rsidR="00852A40">
        <w:rPr>
          <w:rFonts w:ascii="Times New Roman" w:hAnsi="Times New Roman"/>
          <w:color w:val="0D0D0D" w:themeColor="text1" w:themeTint="F2"/>
          <w:sz w:val="24"/>
          <w:szCs w:val="24"/>
        </w:rPr>
        <w:t>5c</w:t>
      </w:r>
      <w:r w:rsidRPr="00DD0E8E">
        <w:rPr>
          <w:rFonts w:ascii="Times New Roman" w:hAnsi="Times New Roman"/>
          <w:color w:val="0D0D0D" w:themeColor="text1" w:themeTint="F2"/>
          <w:sz w:val="24"/>
          <w:szCs w:val="24"/>
        </w:rPr>
        <w:t xml:space="preserve"> (27.04. – 30.04.)</w:t>
      </w:r>
    </w:p>
    <w:p w:rsidR="00C56916" w:rsidRDefault="00C56916" w:rsidP="00C56916">
      <w:pPr>
        <w:spacing w:after="0" w:line="240" w:lineRule="auto"/>
        <w:rPr>
          <w:rFonts w:ascii="Times New Roman" w:hAnsi="Times New Roman"/>
          <w:color w:val="0D0D0D" w:themeColor="text1" w:themeTint="F2"/>
          <w:sz w:val="24"/>
          <w:szCs w:val="24"/>
        </w:rPr>
      </w:pPr>
    </w:p>
    <w:p w:rsidR="00C56916" w:rsidRPr="00DD0E8E" w:rsidRDefault="00C56916" w:rsidP="00C56916">
      <w:pPr>
        <w:spacing w:after="0" w:line="240" w:lineRule="auto"/>
        <w:rPr>
          <w:rFonts w:ascii="Times New Roman" w:hAnsi="Times New Roman"/>
          <w:color w:val="0D0D0D" w:themeColor="text1" w:themeTint="F2"/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4A0"/>
      </w:tblPr>
      <w:tblGrid>
        <w:gridCol w:w="1526"/>
        <w:gridCol w:w="2831"/>
        <w:gridCol w:w="1847"/>
        <w:gridCol w:w="1559"/>
        <w:gridCol w:w="4678"/>
        <w:gridCol w:w="1779"/>
      </w:tblGrid>
      <w:tr w:rsidR="00FB1AF5" w:rsidRPr="00DD0E8E" w:rsidTr="00DD0E8E">
        <w:tc>
          <w:tcPr>
            <w:tcW w:w="1526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DATA</w:t>
            </w:r>
          </w:p>
        </w:tc>
        <w:tc>
          <w:tcPr>
            <w:tcW w:w="2831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TEMAT LEKCJI</w:t>
            </w:r>
          </w:p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Z LICZBĄ GODZIN NA JEGO REALIZACJĘ</w:t>
            </w:r>
          </w:p>
        </w:tc>
        <w:tc>
          <w:tcPr>
            <w:tcW w:w="1847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ZADANIA Z PODRĘCZN</w:t>
            </w: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I</w:t>
            </w: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KA</w:t>
            </w:r>
          </w:p>
          <w:p w:rsidR="0016731F" w:rsidRPr="00DD0E8E" w:rsidRDefault="0016731F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</w:p>
        </w:tc>
        <w:tc>
          <w:tcPr>
            <w:tcW w:w="1559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ZADANIE Z ĆWICZEŃ</w:t>
            </w:r>
          </w:p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color w:val="0D0D0D" w:themeColor="text1" w:themeTint="F2"/>
              </w:rPr>
              <w:t>( JEŚLI P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O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SIADAJĄ)</w:t>
            </w:r>
          </w:p>
          <w:p w:rsidR="0016731F" w:rsidRPr="00DD0E8E" w:rsidRDefault="0016731F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</w:p>
        </w:tc>
        <w:tc>
          <w:tcPr>
            <w:tcW w:w="4678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 xml:space="preserve">SPOSÓB REALIZACJI TEMATU 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(Z K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O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MENTARZEM, INSTRUKCJĄ CO NALEŻY ZROBIĆ, LINKI, ITP.)</w:t>
            </w:r>
          </w:p>
        </w:tc>
        <w:tc>
          <w:tcPr>
            <w:tcW w:w="1779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 xml:space="preserve">„ NACOBEZU” 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CZYLI OCZ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E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KIWANE EFEKTY</w:t>
            </w:r>
          </w:p>
        </w:tc>
      </w:tr>
      <w:tr w:rsidR="00DD0E8E" w:rsidRPr="00DD0E8E" w:rsidTr="00DD0E8E">
        <w:tc>
          <w:tcPr>
            <w:tcW w:w="1526" w:type="dxa"/>
          </w:tcPr>
          <w:p w:rsidR="00DD0E8E" w:rsidRPr="00DD0E8E" w:rsidRDefault="00DD0E8E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DD0E8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27.04.2020 r.</w:t>
            </w:r>
          </w:p>
        </w:tc>
        <w:tc>
          <w:tcPr>
            <w:tcW w:w="2831" w:type="dxa"/>
            <w:vAlign w:val="center"/>
          </w:tcPr>
          <w:p w:rsidR="00DD0E8E" w:rsidRPr="00DD0E8E" w:rsidRDefault="00DD0E8E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  <w:r w:rsidRPr="00DD0E8E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Temat: Jak ciekawie op</w:t>
            </w:r>
            <w:r w:rsidRPr="00DD0E8E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o</w:t>
            </w:r>
            <w:r w:rsidRPr="00DD0E8E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wiadać</w:t>
            </w:r>
          </w:p>
          <w:p w:rsidR="00DD0E8E" w:rsidRPr="00DD0E8E" w:rsidRDefault="00DD0E8E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  <w:p w:rsidR="00DD0E8E" w:rsidRPr="00DD0E8E" w:rsidRDefault="00DD0E8E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1 godzina</w:t>
            </w:r>
          </w:p>
        </w:tc>
        <w:tc>
          <w:tcPr>
            <w:tcW w:w="1847" w:type="dxa"/>
          </w:tcPr>
          <w:p w:rsidR="00DD0E8E" w:rsidRPr="00DD0E8E" w:rsidRDefault="00DD0E8E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DD0E8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Wiadomości i ćwiczenia – str. 259-260</w:t>
            </w:r>
          </w:p>
        </w:tc>
        <w:tc>
          <w:tcPr>
            <w:tcW w:w="1559" w:type="dxa"/>
          </w:tcPr>
          <w:p w:rsidR="00DD0E8E" w:rsidRPr="00DD0E8E" w:rsidRDefault="00DD0E8E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DD0E8E" w:rsidRPr="00DD0E8E" w:rsidRDefault="00DD0E8E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  <w:r w:rsidRPr="00DD0E8E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- przypomnienie budowy opowiadania,</w:t>
            </w:r>
          </w:p>
          <w:p w:rsidR="00DD0E8E" w:rsidRPr="00DD0E8E" w:rsidRDefault="00DD0E8E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  <w:r w:rsidRPr="00DD0E8E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- omówienie środków językowych wzbogac</w:t>
            </w:r>
            <w:r w:rsidRPr="00DD0E8E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a</w:t>
            </w:r>
            <w:r w:rsidRPr="00DD0E8E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jących styl wypowiedzi (określenia opisujące i oceniające, stosowanie spójników i zaimków wiążących wypowiedź, stosowanie synon</w:t>
            </w:r>
            <w:r w:rsidRPr="00DD0E8E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i</w:t>
            </w:r>
            <w:r w:rsidRPr="00DD0E8E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mów),</w:t>
            </w:r>
          </w:p>
          <w:p w:rsidR="00DD0E8E" w:rsidRPr="00DD0E8E" w:rsidRDefault="00DD0E8E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  <w:r w:rsidRPr="00DD0E8E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- rola planowania treści opowiadania,</w:t>
            </w:r>
          </w:p>
          <w:p w:rsidR="00DD0E8E" w:rsidRPr="00DD0E8E" w:rsidRDefault="00DD0E8E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  <w:r w:rsidRPr="00DD0E8E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- ćwiczenia redakcyjne</w:t>
            </w:r>
          </w:p>
          <w:p w:rsidR="00DD0E8E" w:rsidRPr="00DD0E8E" w:rsidRDefault="00DD0E8E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779" w:type="dxa"/>
          </w:tcPr>
          <w:p w:rsidR="00DD0E8E" w:rsidRDefault="00DD0E8E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- redagowanie planu wyp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o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wiedzi</w:t>
            </w:r>
          </w:p>
          <w:p w:rsidR="00DD0E8E" w:rsidRPr="00DD0E8E" w:rsidRDefault="00DD0E8E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- stosowanie odpowiedniego, bogatego sło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w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nictwa</w:t>
            </w:r>
          </w:p>
        </w:tc>
      </w:tr>
      <w:tr w:rsidR="00DD0E8E" w:rsidRPr="00DD0E8E" w:rsidTr="00DD0E8E">
        <w:tc>
          <w:tcPr>
            <w:tcW w:w="1526" w:type="dxa"/>
          </w:tcPr>
          <w:p w:rsidR="00DD0E8E" w:rsidRDefault="00852A40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28</w:t>
            </w:r>
            <w:r w:rsidR="00DD0E8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.08.2020 r.</w:t>
            </w:r>
          </w:p>
          <w:p w:rsidR="00DD0E8E" w:rsidRPr="00DD0E8E" w:rsidRDefault="00852A40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30</w:t>
            </w:r>
            <w:r w:rsidR="00DD0E8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.04.2020 r.</w:t>
            </w:r>
          </w:p>
        </w:tc>
        <w:tc>
          <w:tcPr>
            <w:tcW w:w="2831" w:type="dxa"/>
          </w:tcPr>
          <w:p w:rsidR="00DD0E8E" w:rsidRPr="00ED4B6E" w:rsidRDefault="00DD0E8E" w:rsidP="00C5691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ED4B6E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Temat: Przemiana pana Tomasza w noweli „Kat</w:t>
            </w:r>
            <w:r w:rsidRPr="00ED4B6E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a</w:t>
            </w:r>
            <w:r w:rsidRPr="00ED4B6E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rynka”</w:t>
            </w:r>
          </w:p>
          <w:p w:rsidR="00DD0E8E" w:rsidRDefault="00DD0E8E" w:rsidP="00C5691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DD0E8E" w:rsidRPr="00ED4B6E" w:rsidRDefault="00DD0E8E" w:rsidP="00C5691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2 godziny</w:t>
            </w:r>
          </w:p>
          <w:p w:rsidR="00DD0E8E" w:rsidRPr="00DD0E8E" w:rsidRDefault="00DD0E8E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847" w:type="dxa"/>
          </w:tcPr>
          <w:p w:rsidR="00DD0E8E" w:rsidRPr="00DD0E8E" w:rsidRDefault="00DD0E8E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Ćw. 3,4; str. 258</w:t>
            </w:r>
          </w:p>
        </w:tc>
        <w:tc>
          <w:tcPr>
            <w:tcW w:w="1559" w:type="dxa"/>
          </w:tcPr>
          <w:p w:rsidR="00DD0E8E" w:rsidRPr="00DD0E8E" w:rsidRDefault="00DD0E8E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DD0E8E" w:rsidRPr="00ED4B6E" w:rsidRDefault="00DD0E8E" w:rsidP="00C5691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ED4B6E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zapoznanie się z tekstem noweli „Katary</w:t>
            </w:r>
            <w:r w:rsidRPr="00ED4B6E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n</w:t>
            </w:r>
            <w:r w:rsidRPr="00ED4B6E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ka” – podręcznik, str.255</w:t>
            </w:r>
          </w:p>
          <w:p w:rsidR="00DD0E8E" w:rsidRPr="00ED4B6E" w:rsidRDefault="00DD0E8E" w:rsidP="00C5691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ED4B6E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omówienie budowy noweli,</w:t>
            </w:r>
          </w:p>
          <w:p w:rsidR="00DD0E8E" w:rsidRDefault="00DD0E8E" w:rsidP="00C5691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ED4B6E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- 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pan Tomasz – postać dynamiczna,</w:t>
            </w:r>
          </w:p>
          <w:p w:rsidR="00DD0E8E" w:rsidRPr="00DD0E8E" w:rsidRDefault="00DD0E8E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779" w:type="dxa"/>
          </w:tcPr>
          <w:p w:rsidR="00DD0E8E" w:rsidRDefault="00DD0E8E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- znajomość budowy noweli</w:t>
            </w:r>
          </w:p>
          <w:p w:rsidR="00DD0E8E" w:rsidRPr="00DD0E8E" w:rsidRDefault="00DD0E8E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- znajomość pojęcia „postać dynamiczna” w literaturze</w:t>
            </w:r>
          </w:p>
        </w:tc>
      </w:tr>
      <w:tr w:rsidR="00DD0E8E" w:rsidRPr="00DD0E8E" w:rsidTr="00DD0E8E">
        <w:tc>
          <w:tcPr>
            <w:tcW w:w="1526" w:type="dxa"/>
          </w:tcPr>
          <w:p w:rsidR="00DD0E8E" w:rsidRPr="00DD0E8E" w:rsidRDefault="00C56916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30.04.2020 r.</w:t>
            </w:r>
          </w:p>
        </w:tc>
        <w:tc>
          <w:tcPr>
            <w:tcW w:w="2831" w:type="dxa"/>
          </w:tcPr>
          <w:p w:rsidR="00C56916" w:rsidRPr="00ED4B6E" w:rsidRDefault="00C56916" w:rsidP="00C5691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Temat: Spotkanie ze zd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a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niem – ćwiczenia powt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ó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rzeniowe</w:t>
            </w:r>
          </w:p>
          <w:p w:rsidR="00C56916" w:rsidRPr="00ED4B6E" w:rsidRDefault="00C56916" w:rsidP="00C5691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DD0E8E" w:rsidRPr="00DD0E8E" w:rsidRDefault="00852A40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1 godzina</w:t>
            </w:r>
          </w:p>
        </w:tc>
        <w:tc>
          <w:tcPr>
            <w:tcW w:w="1847" w:type="dxa"/>
          </w:tcPr>
          <w:p w:rsidR="00DD0E8E" w:rsidRPr="00DD0E8E" w:rsidRDefault="00DD0E8E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559" w:type="dxa"/>
          </w:tcPr>
          <w:p w:rsidR="00DD0E8E" w:rsidRPr="00DD0E8E" w:rsidRDefault="00DD0E8E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C56916" w:rsidRDefault="00C56916" w:rsidP="00C5691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ED4B6E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- 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przypomnienie części mowy i części zdania</w:t>
            </w:r>
          </w:p>
          <w:p w:rsidR="00C56916" w:rsidRDefault="00C56916" w:rsidP="00C5691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analiza gramatyczna zdań (określanie części mowy)</w:t>
            </w:r>
          </w:p>
          <w:p w:rsidR="00C56916" w:rsidRDefault="00C56916" w:rsidP="00C5691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co to jest związek główny w zdaniu</w:t>
            </w:r>
          </w:p>
          <w:p w:rsidR="00C56916" w:rsidRPr="00ED4B6E" w:rsidRDefault="00C56916" w:rsidP="00C5691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ćwiczenia – wskazywanie głównych części zdania</w:t>
            </w:r>
          </w:p>
          <w:p w:rsidR="00DD0E8E" w:rsidRPr="00DD0E8E" w:rsidRDefault="00DD0E8E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779" w:type="dxa"/>
          </w:tcPr>
          <w:p w:rsidR="00DD0E8E" w:rsidRDefault="00C56916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- znajomość odmiennych i nieodmiennych części mowy</w:t>
            </w:r>
          </w:p>
          <w:p w:rsidR="00C56916" w:rsidRDefault="00C56916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- umiejętność wskazywania w zdaniu podmi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o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tu i orzeczenia</w:t>
            </w:r>
          </w:p>
          <w:p w:rsidR="00C56916" w:rsidRPr="00DD0E8E" w:rsidRDefault="00C56916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- znajomość 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lastRenderedPageBreak/>
              <w:t>pojęcia „zwi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ą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zek główny w zdaniu”</w:t>
            </w:r>
          </w:p>
        </w:tc>
      </w:tr>
    </w:tbl>
    <w:p w:rsidR="00835D1F" w:rsidRPr="00DD0E8E" w:rsidRDefault="00835D1F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sectPr w:rsidR="00835D1F" w:rsidRPr="00DD0E8E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/>
  <w:rsids>
    <w:rsidRoot w:val="00835D1F"/>
    <w:rsid w:val="00047C13"/>
    <w:rsid w:val="0016731F"/>
    <w:rsid w:val="001E079D"/>
    <w:rsid w:val="00335B10"/>
    <w:rsid w:val="003A015A"/>
    <w:rsid w:val="004A45F7"/>
    <w:rsid w:val="004B063E"/>
    <w:rsid w:val="005E4CB3"/>
    <w:rsid w:val="00681FD2"/>
    <w:rsid w:val="00691A98"/>
    <w:rsid w:val="00835D1F"/>
    <w:rsid w:val="00852A40"/>
    <w:rsid w:val="00883661"/>
    <w:rsid w:val="00932650"/>
    <w:rsid w:val="00A709A0"/>
    <w:rsid w:val="00C56916"/>
    <w:rsid w:val="00D052A2"/>
    <w:rsid w:val="00DD0E8E"/>
    <w:rsid w:val="00DF1ACF"/>
    <w:rsid w:val="00EB64F2"/>
    <w:rsid w:val="00FB1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212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Ireneusz Misztal</cp:lastModifiedBy>
  <cp:revision>7</cp:revision>
  <dcterms:created xsi:type="dcterms:W3CDTF">2020-04-13T19:29:00Z</dcterms:created>
  <dcterms:modified xsi:type="dcterms:W3CDTF">2020-04-26T07:12:00Z</dcterms:modified>
</cp:coreProperties>
</file>