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(27.04 – 30.04)</w:t>
      </w:r>
    </w:p>
    <w:p w:rsidR="00937DB0" w:rsidRPr="00EB64F2" w:rsidRDefault="00937DB0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27.04.2020 r.</w:t>
            </w:r>
          </w:p>
        </w:tc>
        <w:tc>
          <w:tcPr>
            <w:tcW w:w="3244" w:type="dxa"/>
            <w:vAlign w:val="center"/>
          </w:tcPr>
          <w:p w:rsidR="00231955" w:rsidRPr="00763F8A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Pr="00763F8A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„Są dziwy w niebie i na ziemi …” – geneza „Dziadów” </w:t>
            </w:r>
          </w:p>
          <w:p w:rsidR="00231955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63F8A">
              <w:rPr>
                <w:rFonts w:ascii="Times New Roman" w:hAnsi="Times New Roman"/>
                <w:color w:val="0D0D0D"/>
                <w:sz w:val="24"/>
                <w:szCs w:val="24"/>
              </w:rPr>
              <w:t>Adama Mickiewicza</w:t>
            </w:r>
          </w:p>
          <w:p w:rsidR="00231955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231955" w:rsidRPr="00763F8A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231955" w:rsidRPr="00763F8A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okoliczności powstania dr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matu „Dziady cz. II”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homonimiczność określenia „dziady”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roli poszczególnych uczestn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ków obrzędu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  <w:t>Zadanie domowe: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Wyszukać przestrogi i pouczenia zawarte w utworze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Default="00231955" w:rsidP="00231955">
            <w:pPr>
              <w:rPr>
                <w:rFonts w:ascii="Times New Roman" w:hAnsi="Times New Roman"/>
                <w:sz w:val="24"/>
                <w:szCs w:val="24"/>
              </w:rPr>
            </w:pPr>
            <w:r w:rsidRPr="00231955">
              <w:rPr>
                <w:rFonts w:ascii="Times New Roman" w:hAnsi="Times New Roman"/>
                <w:sz w:val="24"/>
                <w:szCs w:val="24"/>
              </w:rPr>
              <w:t>- utrwalenie poj</w:t>
            </w:r>
            <w:r w:rsidRPr="00231955">
              <w:rPr>
                <w:rFonts w:ascii="Times New Roman" w:hAnsi="Times New Roman"/>
                <w:sz w:val="24"/>
                <w:szCs w:val="24"/>
              </w:rPr>
              <w:t>ę</w:t>
            </w:r>
            <w:r w:rsidRPr="00231955">
              <w:rPr>
                <w:rFonts w:ascii="Times New Roman" w:hAnsi="Times New Roman"/>
                <w:sz w:val="24"/>
                <w:szCs w:val="24"/>
              </w:rPr>
              <w:t xml:space="preserve">cia </w:t>
            </w:r>
            <w:r w:rsidR="00937DB0">
              <w:rPr>
                <w:rFonts w:ascii="Times New Roman" w:hAnsi="Times New Roman"/>
                <w:sz w:val="24"/>
                <w:szCs w:val="24"/>
              </w:rPr>
              <w:t>„</w:t>
            </w:r>
            <w:r w:rsidRPr="00231955">
              <w:rPr>
                <w:rFonts w:ascii="Times New Roman" w:hAnsi="Times New Roman"/>
                <w:sz w:val="24"/>
                <w:szCs w:val="24"/>
              </w:rPr>
              <w:t>homonim</w:t>
            </w:r>
            <w:r w:rsidR="00937DB0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231955" w:rsidRPr="00231955" w:rsidRDefault="00231955" w:rsidP="002319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znajomość gen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zy powstania dr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matu „Dziady”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28.04.2020 r.</w:t>
            </w:r>
          </w:p>
        </w:tc>
        <w:tc>
          <w:tcPr>
            <w:tcW w:w="3244" w:type="dxa"/>
            <w:vAlign w:val="center"/>
          </w:tcPr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„Cicho wszędzie, gł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u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cho wszędzie …”- świat </w:t>
            </w:r>
          </w:p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przedstawiony w „Dziadach” Adama Mickiewicza</w:t>
            </w:r>
          </w:p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przedst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wionego (czas i miejsce akcji, postaci, przebieg wydarzeń),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ślady teatru antycznego i szekspiro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skiego w „Dziadach”</w:t>
            </w:r>
          </w:p>
          <w:p w:rsidR="00231955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ponadczasowość przestróg i pouczeń płynących z „Dziadów”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„Dziady” – opowieść o winie i karze – formułowanie argumentów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Default="00231955" w:rsidP="002319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znajomość i r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zumienie wymowy utworu</w:t>
            </w:r>
          </w:p>
          <w:p w:rsidR="00231955" w:rsidRPr="00231955" w:rsidRDefault="00231955" w:rsidP="002319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znajomość cech teatru antycznego i teatru szekspiro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>skiego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E4143D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29.04.2020 r.</w:t>
            </w:r>
          </w:p>
        </w:tc>
        <w:tc>
          <w:tcPr>
            <w:tcW w:w="3244" w:type="dxa"/>
            <w:vAlign w:val="center"/>
          </w:tcPr>
          <w:p w:rsidR="00937DB0" w:rsidRPr="00763F8A" w:rsidRDefault="00937DB0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„Bo kto nie był czł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wiekiem …” – uniwersalizm </w:t>
            </w:r>
          </w:p>
          <w:p w:rsidR="00937DB0" w:rsidRPr="00763F8A" w:rsidRDefault="00937DB0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przesłania płynącego z dram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lastRenderedPageBreak/>
              <w:t>tu „Dziady”</w:t>
            </w:r>
          </w:p>
          <w:p w:rsidR="00937DB0" w:rsidRPr="00763F8A" w:rsidRDefault="00937DB0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wskazanie najważniejszych wartości ż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ciowych zawartych w dramacie</w:t>
            </w: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uniwersalizmu „Dziadów”</w:t>
            </w: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  <w:t>Zadanie domowe:</w:t>
            </w: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Czy prawdy zawarte w „Dziadach” cz. II A. Mickiewicza mogą być przydatne współczesnemu człowiekowi? </w:t>
            </w:r>
          </w:p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E4143D" w:rsidRPr="00231955" w:rsidRDefault="00937DB0" w:rsidP="002319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rozumienie poj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>
              <w:rPr>
                <w:rFonts w:ascii="Times New Roman" w:hAnsi="Times New Roman"/>
                <w:sz w:val="24"/>
                <w:szCs w:val="24"/>
              </w:rPr>
              <w:t>cia „uniwersalizm”</w:t>
            </w: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compat/>
  <w:rsids>
    <w:rsidRoot w:val="00835D1F"/>
    <w:rsid w:val="00047C13"/>
    <w:rsid w:val="0016731F"/>
    <w:rsid w:val="00231955"/>
    <w:rsid w:val="00335B10"/>
    <w:rsid w:val="004A45F7"/>
    <w:rsid w:val="004B063E"/>
    <w:rsid w:val="00502758"/>
    <w:rsid w:val="005E4CB3"/>
    <w:rsid w:val="00681FD2"/>
    <w:rsid w:val="00691A98"/>
    <w:rsid w:val="007F29BA"/>
    <w:rsid w:val="00835D1F"/>
    <w:rsid w:val="00883661"/>
    <w:rsid w:val="00932650"/>
    <w:rsid w:val="00937DB0"/>
    <w:rsid w:val="00A709A0"/>
    <w:rsid w:val="00D052A2"/>
    <w:rsid w:val="00DF1ACF"/>
    <w:rsid w:val="00E4143D"/>
    <w:rsid w:val="00EB64F2"/>
    <w:rsid w:val="00FB1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7</cp:revision>
  <dcterms:created xsi:type="dcterms:W3CDTF">2020-04-13T19:29:00Z</dcterms:created>
  <dcterms:modified xsi:type="dcterms:W3CDTF">2020-04-26T05:50:00Z</dcterms:modified>
</cp:coreProperties>
</file>