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FF40A" w14:textId="12051324" w:rsidR="00AF00D6" w:rsidRDefault="00AF00D6" w:rsidP="00AF00D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>T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b</w:t>
      </w:r>
    </w:p>
    <w:p w14:paraId="67C1ED36" w14:textId="77777777" w:rsidR="00AF00D6" w:rsidRDefault="00AF00D6" w:rsidP="00AF00D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5"/>
        <w:gridCol w:w="2257"/>
        <w:gridCol w:w="2656"/>
        <w:gridCol w:w="2608"/>
        <w:gridCol w:w="2337"/>
        <w:gridCol w:w="2341"/>
      </w:tblGrid>
      <w:tr w:rsidR="00AF00D6" w14:paraId="00D192DE" w14:textId="77777777" w:rsidTr="00165465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18B2" w14:textId="77777777" w:rsidR="00AF00D6" w:rsidRDefault="00AF0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239C" w14:textId="77777777" w:rsidR="00AF00D6" w:rsidRDefault="00AF00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608BAF7" w14:textId="77777777" w:rsidR="00AF00D6" w:rsidRDefault="00AF00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5E6A" w14:textId="77777777" w:rsidR="00AF00D6" w:rsidRDefault="00AF00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4A7C355" w14:textId="77777777" w:rsidR="00AF00D6" w:rsidRDefault="00AF0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378C" w14:textId="77777777" w:rsidR="00AF00D6" w:rsidRDefault="00AF00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748BB05" w14:textId="77777777" w:rsidR="00AF00D6" w:rsidRDefault="00AF0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C3B7B64" w14:textId="77777777" w:rsidR="00AF00D6" w:rsidRDefault="00AF0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9D99" w14:textId="77777777" w:rsidR="00AF00D6" w:rsidRDefault="00AF00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AA35" w14:textId="77777777" w:rsidR="00AF00D6" w:rsidRDefault="00AF0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F00D6" w14:paraId="37B8BF2F" w14:textId="77777777" w:rsidTr="00165465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F970" w14:textId="445E7522" w:rsidR="00AF00D6" w:rsidRDefault="00AF00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E64D" w14:textId="58615545" w:rsidR="00AF00D6" w:rsidRPr="00AF00D6" w:rsidRDefault="00AF00D6">
            <w:pPr>
              <w:rPr>
                <w:rFonts w:ascii="Arial" w:hAnsi="Arial" w:cs="Arial"/>
                <w:sz w:val="20"/>
                <w:szCs w:val="20"/>
              </w:rPr>
            </w:pPr>
            <w:r w:rsidRPr="00AF00D6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mówienie wyników sprawdzianu z działu - Usługi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E82E" w14:textId="77777777" w:rsidR="00AF00D6" w:rsidRDefault="00AF00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13DA" w14:textId="77777777" w:rsidR="00AF00D6" w:rsidRDefault="00AF00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5A0D" w14:textId="035FF1AF" w:rsidR="00AF00D6" w:rsidRPr="00AF00D6" w:rsidRDefault="00AF00D6">
            <w:pPr>
              <w:rPr>
                <w:rFonts w:ascii="Arial" w:hAnsi="Arial" w:cs="Arial"/>
                <w:sz w:val="20"/>
                <w:szCs w:val="20"/>
              </w:rPr>
            </w:pPr>
            <w:r w:rsidRPr="00AF00D6">
              <w:rPr>
                <w:rFonts w:ascii="Arial" w:hAnsi="Arial" w:cs="Arial"/>
                <w:sz w:val="20"/>
                <w:szCs w:val="20"/>
              </w:rPr>
              <w:t xml:space="preserve">Na lekcji zostaną omówione </w:t>
            </w:r>
            <w:r>
              <w:rPr>
                <w:rFonts w:ascii="Arial" w:hAnsi="Arial" w:cs="Arial"/>
                <w:sz w:val="20"/>
                <w:szCs w:val="20"/>
              </w:rPr>
              <w:t>wyniki sprawdzianu i</w:t>
            </w:r>
            <w:r w:rsidR="0016546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umożliwiona </w:t>
            </w:r>
            <w:r w:rsidR="00165465">
              <w:rPr>
                <w:rFonts w:ascii="Arial" w:hAnsi="Arial" w:cs="Arial"/>
                <w:sz w:val="20"/>
                <w:szCs w:val="20"/>
              </w:rPr>
              <w:t xml:space="preserve">będzie </w:t>
            </w:r>
            <w:r>
              <w:rPr>
                <w:rFonts w:ascii="Arial" w:hAnsi="Arial" w:cs="Arial"/>
                <w:sz w:val="20"/>
                <w:szCs w:val="20"/>
              </w:rPr>
              <w:t>poprawa ocen na wyższe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5FA" w14:textId="77777777" w:rsidR="00AF00D6" w:rsidRDefault="00AF00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0D6" w14:paraId="4CB05AFF" w14:textId="77777777" w:rsidTr="00165465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F30" w14:textId="5DAB9BE2" w:rsidR="00AF00D6" w:rsidRPr="00163353" w:rsidRDefault="0016335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63353">
              <w:rPr>
                <w:rFonts w:ascii="Times New Roman" w:hAnsi="Times New Roman"/>
                <w:bCs/>
                <w:sz w:val="24"/>
                <w:szCs w:val="24"/>
              </w:rPr>
              <w:t>07.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05.2020r.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185C" w14:textId="3FA48381" w:rsidR="00AF00D6" w:rsidRPr="000F6ECF" w:rsidRDefault="000F6ECF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 xml:space="preserve">Ochrona </w:t>
            </w:r>
            <w:r w:rsidR="00165465">
              <w:rPr>
                <w:rFonts w:ascii="Arial" w:hAnsi="Arial" w:cs="Arial"/>
                <w:sz w:val="20"/>
                <w:szCs w:val="20"/>
              </w:rPr>
              <w:t>przeciwpowodziowa a występowanie i skutki powodzi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45AE" w14:textId="77777777" w:rsidR="00AF00D6" w:rsidRDefault="00AF00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4A30" w14:textId="77777777" w:rsidR="00AF00D6" w:rsidRDefault="000F6ECF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>1,2,3 str. 104</w:t>
            </w:r>
          </w:p>
          <w:p w14:paraId="7F931041" w14:textId="1ACC7987" w:rsidR="000F6ECF" w:rsidRPr="000F6ECF" w:rsidRDefault="000F6E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79CF" w14:textId="57210D3A" w:rsidR="00165465" w:rsidRPr="000E3AD9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187-189 (u mnie, u was inaczej)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3485CBA6" w14:textId="77777777" w:rsidR="00165465" w:rsidRPr="000E3AD9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E263CB" w14:textId="2A05567E" w:rsidR="00165465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9D3F33F" w14:textId="1BC41103" w:rsidR="00165465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przyczyny powodzi i miejsca występowania</w:t>
            </w:r>
          </w:p>
          <w:p w14:paraId="4BCD6A45" w14:textId="3B904C5D" w:rsidR="00165465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skutki powodzi</w:t>
            </w:r>
          </w:p>
          <w:p w14:paraId="29CE6673" w14:textId="629C77F0" w:rsidR="00165465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możliwości zapobiegania powodziom</w:t>
            </w:r>
          </w:p>
          <w:p w14:paraId="0C2BB92C" w14:textId="77777777" w:rsidR="00165465" w:rsidRPr="000E3AD9" w:rsidRDefault="00165465" w:rsidP="001654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E38AF8" w14:textId="77777777" w:rsidR="00AF00D6" w:rsidRDefault="00AF00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B7E2" w14:textId="77777777" w:rsidR="00AF00D6" w:rsidRDefault="000F6ECF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Uczeń pozna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14:paraId="4EE3B835" w14:textId="77777777" w:rsidR="000F6ECF" w:rsidRDefault="000F6E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powodzi</w:t>
            </w:r>
          </w:p>
          <w:p w14:paraId="0330D37B" w14:textId="77777777" w:rsidR="000F6ECF" w:rsidRDefault="000F6E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-wymieni obszary najbardziej narażone na niebezpieczeństwo powodzi</w:t>
            </w:r>
          </w:p>
          <w:p w14:paraId="7F572195" w14:textId="0C11A44B" w:rsidR="000F6ECF" w:rsidRPr="000F6ECF" w:rsidRDefault="000F6E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działania są podejmowane w naszym kraju w celu zapobiegania powodziom i łagodzenia ich skutków</w:t>
            </w:r>
          </w:p>
        </w:tc>
      </w:tr>
    </w:tbl>
    <w:p w14:paraId="45EA6EE0" w14:textId="77777777" w:rsidR="00AF00D6" w:rsidRDefault="00AF00D6" w:rsidP="00AF00D6">
      <w:pPr>
        <w:rPr>
          <w:rFonts w:ascii="Times New Roman" w:eastAsia="Calibri" w:hAnsi="Times New Roman"/>
          <w:sz w:val="28"/>
          <w:szCs w:val="28"/>
        </w:rPr>
      </w:pPr>
    </w:p>
    <w:p w14:paraId="5ADDED6F" w14:textId="77777777" w:rsidR="005819D0" w:rsidRDefault="005819D0"/>
    <w:sectPr w:rsidR="005819D0" w:rsidSect="00AF00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31"/>
    <w:rsid w:val="000F6ECF"/>
    <w:rsid w:val="00163353"/>
    <w:rsid w:val="00165465"/>
    <w:rsid w:val="005819D0"/>
    <w:rsid w:val="00AF00D6"/>
    <w:rsid w:val="00EA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6C61"/>
  <w15:chartTrackingRefBased/>
  <w15:docId w15:val="{6033B0C1-DAF8-42FB-8E17-9CCF7D44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00D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852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6</cp:revision>
  <dcterms:created xsi:type="dcterms:W3CDTF">2020-05-04T19:36:00Z</dcterms:created>
  <dcterms:modified xsi:type="dcterms:W3CDTF">2020-05-04T20:01:00Z</dcterms:modified>
</cp:coreProperties>
</file>